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3E14" w14:textId="77777777" w:rsidR="00AF07FD" w:rsidRDefault="00786F25" w:rsidP="004C3470">
      <w:pPr>
        <w:jc w:val="center"/>
        <w:rPr>
          <w:sz w:val="32"/>
          <w:szCs w:val="32"/>
        </w:rPr>
      </w:pPr>
      <w:r>
        <w:rPr>
          <w:b/>
        </w:rPr>
        <w:t>O</w:t>
      </w:r>
      <w:r w:rsidRPr="0076098C">
        <w:rPr>
          <w:b/>
        </w:rPr>
        <w:t xml:space="preserve">FFICE OF THE </w:t>
      </w:r>
      <w:r w:rsidR="00056C57">
        <w:rPr>
          <w:b/>
        </w:rPr>
        <w:t>EXECUTIVE</w:t>
      </w:r>
      <w:r w:rsidRPr="0076098C">
        <w:rPr>
          <w:b/>
        </w:rPr>
        <w:t xml:space="preserve"> VICE PRESIDENT </w:t>
      </w:r>
      <w:r>
        <w:rPr>
          <w:b/>
        </w:rPr>
        <w:t>FOR</w:t>
      </w:r>
      <w:r w:rsidRPr="0076098C">
        <w:rPr>
          <w:b/>
        </w:rPr>
        <w:t xml:space="preserve"> ACADEMIC AFFAIRS</w:t>
      </w:r>
    </w:p>
    <w:p w14:paraId="5E7A4BD9" w14:textId="77777777" w:rsidR="0076098C" w:rsidRPr="00DD7E4A" w:rsidRDefault="0076098C" w:rsidP="007F6447">
      <w:pPr>
        <w:jc w:val="center"/>
        <w:rPr>
          <w:sz w:val="28"/>
          <w:szCs w:val="28"/>
        </w:rPr>
      </w:pPr>
      <w:r w:rsidRPr="00F75B02">
        <w:rPr>
          <w:b/>
          <w:sz w:val="28"/>
          <w:szCs w:val="28"/>
        </w:rPr>
        <w:t xml:space="preserve">Promotion Packet </w:t>
      </w:r>
      <w:r w:rsidR="006747A7" w:rsidRPr="00DD7E4A">
        <w:rPr>
          <w:b/>
          <w:sz w:val="28"/>
          <w:szCs w:val="28"/>
        </w:rPr>
        <w:t>Overview</w:t>
      </w:r>
      <w:r w:rsidR="00786F25" w:rsidRPr="00DD7E4A">
        <w:rPr>
          <w:b/>
          <w:sz w:val="28"/>
          <w:szCs w:val="28"/>
        </w:rPr>
        <w:t xml:space="preserve"> </w:t>
      </w:r>
      <w:r w:rsidR="00786F25" w:rsidRPr="00DD7E4A">
        <w:rPr>
          <w:b/>
          <w:sz w:val="28"/>
          <w:szCs w:val="28"/>
          <w:highlight w:val="yellow"/>
        </w:rPr>
        <w:t>20</w:t>
      </w:r>
      <w:r w:rsidR="004C3470" w:rsidRPr="00DD7E4A">
        <w:rPr>
          <w:b/>
          <w:sz w:val="28"/>
          <w:szCs w:val="28"/>
          <w:highlight w:val="yellow"/>
        </w:rPr>
        <w:t>2</w:t>
      </w:r>
      <w:r w:rsidR="00DD7E4A" w:rsidRPr="00DD7E4A">
        <w:rPr>
          <w:b/>
          <w:sz w:val="28"/>
          <w:szCs w:val="28"/>
          <w:highlight w:val="yellow"/>
        </w:rPr>
        <w:t>3</w:t>
      </w:r>
      <w:r w:rsidR="00786F25" w:rsidRPr="00DD7E4A">
        <w:rPr>
          <w:b/>
          <w:sz w:val="28"/>
          <w:szCs w:val="28"/>
          <w:highlight w:val="yellow"/>
        </w:rPr>
        <w:t>-20</w:t>
      </w:r>
      <w:r w:rsidR="007955E2" w:rsidRPr="00DD7E4A">
        <w:rPr>
          <w:b/>
          <w:sz w:val="28"/>
          <w:szCs w:val="28"/>
          <w:highlight w:val="yellow"/>
        </w:rPr>
        <w:t>2</w:t>
      </w:r>
      <w:r w:rsidR="00DD7E4A" w:rsidRPr="00DD7E4A">
        <w:rPr>
          <w:b/>
          <w:sz w:val="28"/>
          <w:szCs w:val="28"/>
          <w:highlight w:val="yellow"/>
        </w:rPr>
        <w:t>4</w:t>
      </w:r>
    </w:p>
    <w:p w14:paraId="14BCA1B8" w14:textId="77777777" w:rsidR="0076098C" w:rsidRPr="00DD7E4A" w:rsidRDefault="00F75B02" w:rsidP="00CF7D8F">
      <w:pPr>
        <w:jc w:val="center"/>
        <w:rPr>
          <w:b/>
          <w:sz w:val="28"/>
          <w:szCs w:val="28"/>
        </w:rPr>
      </w:pPr>
      <w:r w:rsidRPr="00DD7E4A">
        <w:rPr>
          <w:b/>
          <w:sz w:val="28"/>
          <w:szCs w:val="28"/>
        </w:rPr>
        <w:t>Timetable</w:t>
      </w:r>
    </w:p>
    <w:p w14:paraId="2394DA2D" w14:textId="77777777" w:rsidR="00883CA3" w:rsidRPr="00DD7E4A" w:rsidRDefault="00883CA3" w:rsidP="0076098C">
      <w:pPr>
        <w:ind w:left="360"/>
        <w:jc w:val="center"/>
        <w:rPr>
          <w:color w:val="7030A0"/>
        </w:rPr>
      </w:pPr>
    </w:p>
    <w:p w14:paraId="2082AB05" w14:textId="77777777" w:rsidR="008619C8" w:rsidRPr="00DD7E4A" w:rsidRDefault="00033C95" w:rsidP="008619C8">
      <w:pPr>
        <w:ind w:left="360"/>
        <w:rPr>
          <w:i/>
          <w:u w:val="single"/>
        </w:rPr>
      </w:pPr>
      <w:r w:rsidRPr="00DD7E4A">
        <w:rPr>
          <w:i/>
          <w:u w:val="single"/>
        </w:rPr>
        <w:t>April/M</w:t>
      </w:r>
      <w:r w:rsidR="0076098C" w:rsidRPr="00DD7E4A">
        <w:rPr>
          <w:i/>
          <w:u w:val="single"/>
        </w:rPr>
        <w:t>ay</w:t>
      </w:r>
      <w:r w:rsidR="008619C8" w:rsidRPr="00DD7E4A">
        <w:rPr>
          <w:i/>
          <w:u w:val="single"/>
        </w:rPr>
        <w:t xml:space="preserve">    </w:t>
      </w:r>
    </w:p>
    <w:p w14:paraId="4FE79AE9" w14:textId="77777777" w:rsidR="0076098C" w:rsidRPr="00DD7E4A" w:rsidRDefault="00AC5C29" w:rsidP="00056C57">
      <w:pPr>
        <w:numPr>
          <w:ilvl w:val="0"/>
          <w:numId w:val="5"/>
        </w:numPr>
        <w:ind w:left="1080"/>
        <w:rPr>
          <w:sz w:val="22"/>
          <w:szCs w:val="22"/>
        </w:rPr>
      </w:pPr>
      <w:r w:rsidRPr="00DD7E4A">
        <w:rPr>
          <w:sz w:val="22"/>
          <w:szCs w:val="22"/>
        </w:rPr>
        <w:t>Chair</w:t>
      </w:r>
      <w:r w:rsidRPr="00DD7E4A">
        <w:rPr>
          <w:rStyle w:val="FootnoteReference"/>
          <w:sz w:val="22"/>
          <w:szCs w:val="22"/>
        </w:rPr>
        <w:footnoteReference w:id="1"/>
      </w:r>
      <w:r w:rsidRPr="00DD7E4A">
        <w:rPr>
          <w:sz w:val="22"/>
          <w:szCs w:val="22"/>
        </w:rPr>
        <w:t xml:space="preserve"> d</w:t>
      </w:r>
      <w:r w:rsidR="0076098C" w:rsidRPr="00DD7E4A">
        <w:rPr>
          <w:sz w:val="22"/>
          <w:szCs w:val="22"/>
        </w:rPr>
        <w:t>etermine</w:t>
      </w:r>
      <w:r w:rsidRPr="00DD7E4A">
        <w:rPr>
          <w:sz w:val="22"/>
          <w:szCs w:val="22"/>
        </w:rPr>
        <w:t>s</w:t>
      </w:r>
      <w:r w:rsidR="0076098C" w:rsidRPr="00DD7E4A">
        <w:rPr>
          <w:sz w:val="22"/>
          <w:szCs w:val="22"/>
        </w:rPr>
        <w:t xml:space="preserve"> who must be evaluate</w:t>
      </w:r>
      <w:r w:rsidR="001150AA" w:rsidRPr="00DD7E4A">
        <w:rPr>
          <w:sz w:val="22"/>
          <w:szCs w:val="22"/>
        </w:rPr>
        <w:t>d (up or out cases)</w:t>
      </w:r>
    </w:p>
    <w:p w14:paraId="032EAA0D" w14:textId="77777777" w:rsidR="0076098C" w:rsidRPr="00DD7E4A" w:rsidRDefault="00AC5C29" w:rsidP="00056C57">
      <w:pPr>
        <w:numPr>
          <w:ilvl w:val="0"/>
          <w:numId w:val="5"/>
        </w:numPr>
        <w:tabs>
          <w:tab w:val="left" w:pos="1080"/>
        </w:tabs>
        <w:ind w:left="1080"/>
        <w:rPr>
          <w:sz w:val="22"/>
          <w:szCs w:val="22"/>
        </w:rPr>
      </w:pPr>
      <w:r w:rsidRPr="00DD7E4A">
        <w:rPr>
          <w:sz w:val="22"/>
          <w:szCs w:val="22"/>
        </w:rPr>
        <w:t>Chair d</w:t>
      </w:r>
      <w:r w:rsidR="0076098C" w:rsidRPr="00DD7E4A">
        <w:rPr>
          <w:sz w:val="22"/>
          <w:szCs w:val="22"/>
        </w:rPr>
        <w:t>etermine</w:t>
      </w:r>
      <w:r w:rsidRPr="00DD7E4A">
        <w:rPr>
          <w:sz w:val="22"/>
          <w:szCs w:val="22"/>
        </w:rPr>
        <w:t>s</w:t>
      </w:r>
      <w:r w:rsidR="0076098C" w:rsidRPr="00DD7E4A">
        <w:rPr>
          <w:sz w:val="22"/>
          <w:szCs w:val="22"/>
        </w:rPr>
        <w:t xml:space="preserve"> “rank review” candidates</w:t>
      </w:r>
    </w:p>
    <w:p w14:paraId="303E5A30" w14:textId="77777777" w:rsidR="0076098C" w:rsidRPr="00205CFA" w:rsidRDefault="00AC5C29" w:rsidP="00056C57">
      <w:pPr>
        <w:numPr>
          <w:ilvl w:val="0"/>
          <w:numId w:val="5"/>
        </w:numPr>
        <w:tabs>
          <w:tab w:val="left" w:pos="1080"/>
        </w:tabs>
        <w:ind w:left="1080"/>
        <w:rPr>
          <w:sz w:val="22"/>
          <w:szCs w:val="22"/>
        </w:rPr>
      </w:pPr>
      <w:r w:rsidRPr="00205CFA">
        <w:rPr>
          <w:sz w:val="22"/>
          <w:szCs w:val="22"/>
        </w:rPr>
        <w:t>Chair s</w:t>
      </w:r>
      <w:r w:rsidR="0076098C" w:rsidRPr="00205CFA">
        <w:rPr>
          <w:sz w:val="22"/>
          <w:szCs w:val="22"/>
        </w:rPr>
        <w:t>end</w:t>
      </w:r>
      <w:r w:rsidRPr="00205CFA">
        <w:rPr>
          <w:sz w:val="22"/>
          <w:szCs w:val="22"/>
        </w:rPr>
        <w:t>s</w:t>
      </w:r>
      <w:r w:rsidR="0076098C" w:rsidRPr="00205CFA">
        <w:rPr>
          <w:sz w:val="22"/>
          <w:szCs w:val="22"/>
        </w:rPr>
        <w:t xml:space="preserve"> thirty (30) day notification letters to above individuals</w:t>
      </w:r>
    </w:p>
    <w:p w14:paraId="6316B662" w14:textId="77777777" w:rsidR="0076098C" w:rsidRPr="00205CFA" w:rsidRDefault="0034619B" w:rsidP="00056C57">
      <w:pPr>
        <w:numPr>
          <w:ilvl w:val="0"/>
          <w:numId w:val="5"/>
        </w:numPr>
        <w:tabs>
          <w:tab w:val="left" w:pos="1080"/>
        </w:tabs>
        <w:ind w:left="1080"/>
        <w:rPr>
          <w:sz w:val="22"/>
          <w:szCs w:val="22"/>
        </w:rPr>
      </w:pPr>
      <w:r w:rsidRPr="00205CFA">
        <w:rPr>
          <w:sz w:val="22"/>
          <w:szCs w:val="22"/>
        </w:rPr>
        <w:t xml:space="preserve">Chair </w:t>
      </w:r>
      <w:r w:rsidR="00AC5C29" w:rsidRPr="00205CFA">
        <w:rPr>
          <w:sz w:val="22"/>
          <w:szCs w:val="22"/>
        </w:rPr>
        <w:t>s</w:t>
      </w:r>
      <w:r w:rsidR="0076098C" w:rsidRPr="00205CFA">
        <w:rPr>
          <w:sz w:val="22"/>
          <w:szCs w:val="22"/>
        </w:rPr>
        <w:t>olicit</w:t>
      </w:r>
      <w:r w:rsidR="00AC5C29" w:rsidRPr="00205CFA">
        <w:rPr>
          <w:sz w:val="22"/>
          <w:szCs w:val="22"/>
        </w:rPr>
        <w:t>s</w:t>
      </w:r>
      <w:r w:rsidR="0076098C" w:rsidRPr="00205CFA">
        <w:rPr>
          <w:sz w:val="22"/>
          <w:szCs w:val="22"/>
        </w:rPr>
        <w:t xml:space="preserve"> names of others for promotion</w:t>
      </w:r>
      <w:r w:rsidRPr="00205CFA">
        <w:rPr>
          <w:sz w:val="22"/>
          <w:szCs w:val="22"/>
        </w:rPr>
        <w:t xml:space="preserve"> </w:t>
      </w:r>
    </w:p>
    <w:p w14:paraId="795FC15D" w14:textId="77777777" w:rsidR="007F6447" w:rsidRPr="00205CFA" w:rsidRDefault="007F6447" w:rsidP="00056C57">
      <w:pPr>
        <w:numPr>
          <w:ilvl w:val="0"/>
          <w:numId w:val="5"/>
        </w:numPr>
        <w:tabs>
          <w:tab w:val="left" w:pos="1080"/>
        </w:tabs>
        <w:ind w:left="1080" w:right="-540"/>
        <w:rPr>
          <w:sz w:val="22"/>
          <w:szCs w:val="22"/>
        </w:rPr>
      </w:pPr>
      <w:r w:rsidRPr="00205CFA">
        <w:rPr>
          <w:sz w:val="22"/>
          <w:szCs w:val="22"/>
        </w:rPr>
        <w:t>Chair discuss</w:t>
      </w:r>
      <w:r w:rsidR="00610528" w:rsidRPr="00205CFA">
        <w:rPr>
          <w:sz w:val="22"/>
          <w:szCs w:val="22"/>
        </w:rPr>
        <w:t>es</w:t>
      </w:r>
      <w:r w:rsidRPr="00205CFA">
        <w:rPr>
          <w:sz w:val="22"/>
          <w:szCs w:val="22"/>
        </w:rPr>
        <w:t xml:space="preserve"> appropriate external referees with candidates</w:t>
      </w:r>
    </w:p>
    <w:p w14:paraId="6989FEF9" w14:textId="77777777" w:rsidR="0076098C" w:rsidRPr="00205CFA" w:rsidRDefault="007F6447" w:rsidP="00056C57">
      <w:pPr>
        <w:numPr>
          <w:ilvl w:val="0"/>
          <w:numId w:val="5"/>
        </w:numPr>
        <w:tabs>
          <w:tab w:val="left" w:pos="1080"/>
        </w:tabs>
        <w:ind w:left="1080"/>
        <w:rPr>
          <w:sz w:val="22"/>
          <w:szCs w:val="22"/>
        </w:rPr>
      </w:pPr>
      <w:r w:rsidRPr="00205CFA">
        <w:rPr>
          <w:sz w:val="22"/>
          <w:szCs w:val="22"/>
        </w:rPr>
        <w:t>Chair d</w:t>
      </w:r>
      <w:r w:rsidR="00311B58" w:rsidRPr="00205CFA">
        <w:rPr>
          <w:sz w:val="22"/>
          <w:szCs w:val="22"/>
        </w:rPr>
        <w:t>iscuss</w:t>
      </w:r>
      <w:r w:rsidR="00610528" w:rsidRPr="00205CFA">
        <w:rPr>
          <w:sz w:val="22"/>
          <w:szCs w:val="22"/>
        </w:rPr>
        <w:t>es</w:t>
      </w:r>
      <w:r w:rsidR="00311B58" w:rsidRPr="00205CFA">
        <w:rPr>
          <w:sz w:val="22"/>
          <w:szCs w:val="22"/>
        </w:rPr>
        <w:t xml:space="preserve"> external referees with Dean’s office</w:t>
      </w:r>
    </w:p>
    <w:p w14:paraId="6E078FC3" w14:textId="77777777" w:rsidR="00311B58" w:rsidRPr="00205CFA" w:rsidRDefault="0034619B" w:rsidP="00056C57">
      <w:pPr>
        <w:numPr>
          <w:ilvl w:val="0"/>
          <w:numId w:val="5"/>
        </w:numPr>
        <w:tabs>
          <w:tab w:val="left" w:pos="1080"/>
        </w:tabs>
        <w:ind w:left="1080" w:right="-540"/>
        <w:rPr>
          <w:sz w:val="22"/>
          <w:szCs w:val="22"/>
        </w:rPr>
      </w:pPr>
      <w:r w:rsidRPr="00205CFA">
        <w:rPr>
          <w:sz w:val="22"/>
          <w:szCs w:val="22"/>
        </w:rPr>
        <w:t>Chair s</w:t>
      </w:r>
      <w:r w:rsidR="00311B58" w:rsidRPr="00205CFA">
        <w:rPr>
          <w:sz w:val="22"/>
          <w:szCs w:val="22"/>
        </w:rPr>
        <w:t>end</w:t>
      </w:r>
      <w:r w:rsidRPr="00205CFA">
        <w:rPr>
          <w:sz w:val="22"/>
          <w:szCs w:val="22"/>
        </w:rPr>
        <w:t>s</w:t>
      </w:r>
      <w:r w:rsidR="00311B58" w:rsidRPr="00205CFA">
        <w:rPr>
          <w:sz w:val="22"/>
          <w:szCs w:val="22"/>
        </w:rPr>
        <w:t xml:space="preserve"> preliminary solicitation letter to external referees (using sample letter in </w:t>
      </w:r>
      <w:r w:rsidR="000C12C2" w:rsidRPr="00205CFA">
        <w:rPr>
          <w:sz w:val="22"/>
          <w:szCs w:val="22"/>
        </w:rPr>
        <w:t>Ap</w:t>
      </w:r>
      <w:r w:rsidR="00311B58" w:rsidRPr="00205CFA">
        <w:rPr>
          <w:sz w:val="22"/>
          <w:szCs w:val="22"/>
        </w:rPr>
        <w:t>pendix G)</w:t>
      </w:r>
    </w:p>
    <w:p w14:paraId="33232EF7" w14:textId="77777777" w:rsidR="00D94338" w:rsidRPr="00205CFA" w:rsidRDefault="0034619B" w:rsidP="00056C57">
      <w:pPr>
        <w:numPr>
          <w:ilvl w:val="0"/>
          <w:numId w:val="5"/>
        </w:numPr>
        <w:tabs>
          <w:tab w:val="left" w:pos="1080"/>
        </w:tabs>
        <w:ind w:left="1080" w:right="-720"/>
        <w:rPr>
          <w:sz w:val="22"/>
          <w:szCs w:val="22"/>
        </w:rPr>
      </w:pPr>
      <w:r w:rsidRPr="00205CFA">
        <w:rPr>
          <w:sz w:val="22"/>
          <w:szCs w:val="22"/>
        </w:rPr>
        <w:t>Dean s</w:t>
      </w:r>
      <w:r w:rsidR="00D94338" w:rsidRPr="00205CFA">
        <w:rPr>
          <w:sz w:val="22"/>
          <w:szCs w:val="22"/>
        </w:rPr>
        <w:t>end</w:t>
      </w:r>
      <w:r w:rsidRPr="00205CFA">
        <w:rPr>
          <w:sz w:val="22"/>
          <w:szCs w:val="22"/>
        </w:rPr>
        <w:t>s</w:t>
      </w:r>
      <w:r w:rsidR="00D94338" w:rsidRPr="00205CFA">
        <w:rPr>
          <w:sz w:val="22"/>
          <w:szCs w:val="22"/>
        </w:rPr>
        <w:t xml:space="preserve"> list of candidates for reappointme</w:t>
      </w:r>
      <w:r w:rsidR="00964C11" w:rsidRPr="00205CFA">
        <w:rPr>
          <w:sz w:val="22"/>
          <w:szCs w:val="22"/>
        </w:rPr>
        <w:t xml:space="preserve">nt, tenure and/or promotion to </w:t>
      </w:r>
      <w:r w:rsidR="00056C57" w:rsidRPr="00205CFA">
        <w:rPr>
          <w:sz w:val="22"/>
          <w:szCs w:val="22"/>
        </w:rPr>
        <w:t>E</w:t>
      </w:r>
      <w:r w:rsidR="00D94338" w:rsidRPr="00205CFA">
        <w:rPr>
          <w:sz w:val="22"/>
          <w:szCs w:val="22"/>
        </w:rPr>
        <w:t xml:space="preserve">VPAA by </w:t>
      </w:r>
      <w:r w:rsidR="00B55C5B" w:rsidRPr="00205CFA">
        <w:rPr>
          <w:sz w:val="22"/>
          <w:szCs w:val="22"/>
        </w:rPr>
        <w:t>June 1</w:t>
      </w:r>
    </w:p>
    <w:p w14:paraId="67CD8EC6" w14:textId="77777777" w:rsidR="00056C57" w:rsidRPr="00205CFA" w:rsidRDefault="00056C57" w:rsidP="00D94338">
      <w:pPr>
        <w:tabs>
          <w:tab w:val="left" w:pos="1080"/>
        </w:tabs>
        <w:ind w:left="360"/>
        <w:rPr>
          <w:i/>
          <w:u w:val="single"/>
        </w:rPr>
      </w:pPr>
    </w:p>
    <w:p w14:paraId="53EB21FD" w14:textId="77777777" w:rsidR="0076098C" w:rsidRPr="00205CFA" w:rsidRDefault="0076098C" w:rsidP="00D94338">
      <w:pPr>
        <w:tabs>
          <w:tab w:val="left" w:pos="1080"/>
        </w:tabs>
        <w:ind w:left="360"/>
        <w:rPr>
          <w:u w:val="single"/>
        </w:rPr>
      </w:pPr>
      <w:r w:rsidRPr="00205CFA">
        <w:rPr>
          <w:i/>
          <w:u w:val="single"/>
        </w:rPr>
        <w:t>June</w:t>
      </w:r>
      <w:r w:rsidR="00311B58" w:rsidRPr="00205CFA">
        <w:rPr>
          <w:i/>
          <w:u w:val="single"/>
        </w:rPr>
        <w:t>/</w:t>
      </w:r>
      <w:r w:rsidRPr="00205CFA">
        <w:rPr>
          <w:i/>
          <w:u w:val="single"/>
        </w:rPr>
        <w:t>July</w:t>
      </w:r>
    </w:p>
    <w:p w14:paraId="7E83BB80" w14:textId="77777777" w:rsidR="0076098C" w:rsidRPr="00205CFA" w:rsidRDefault="0034619B" w:rsidP="00F75B02">
      <w:pPr>
        <w:numPr>
          <w:ilvl w:val="2"/>
          <w:numId w:val="8"/>
        </w:numPr>
        <w:tabs>
          <w:tab w:val="left" w:pos="1080"/>
        </w:tabs>
        <w:ind w:left="1080" w:right="-540"/>
        <w:rPr>
          <w:sz w:val="22"/>
          <w:szCs w:val="22"/>
        </w:rPr>
      </w:pPr>
      <w:r w:rsidRPr="00205CFA">
        <w:rPr>
          <w:sz w:val="22"/>
          <w:szCs w:val="22"/>
        </w:rPr>
        <w:t>Chair s</w:t>
      </w:r>
      <w:r w:rsidR="0076098C" w:rsidRPr="00205CFA">
        <w:rPr>
          <w:sz w:val="22"/>
          <w:szCs w:val="22"/>
        </w:rPr>
        <w:t>end</w:t>
      </w:r>
      <w:r w:rsidRPr="00205CFA">
        <w:rPr>
          <w:sz w:val="22"/>
          <w:szCs w:val="22"/>
        </w:rPr>
        <w:t>s</w:t>
      </w:r>
      <w:r w:rsidR="0076098C" w:rsidRPr="00205CFA">
        <w:rPr>
          <w:sz w:val="22"/>
          <w:szCs w:val="22"/>
        </w:rPr>
        <w:t xml:space="preserve"> solicitation letters to external referees usi</w:t>
      </w:r>
      <w:r w:rsidR="00311B58" w:rsidRPr="00205CFA">
        <w:rPr>
          <w:sz w:val="22"/>
          <w:szCs w:val="22"/>
        </w:rPr>
        <w:t xml:space="preserve">ng sample letters in Appendix G-1 through G-II </w:t>
      </w:r>
      <w:r w:rsidR="0076098C" w:rsidRPr="00205CFA">
        <w:rPr>
          <w:sz w:val="22"/>
          <w:szCs w:val="22"/>
        </w:rPr>
        <w:t xml:space="preserve">(changes to solicitation letters must be approved by the </w:t>
      </w:r>
      <w:r w:rsidR="00056C57" w:rsidRPr="00205CFA">
        <w:rPr>
          <w:sz w:val="22"/>
          <w:szCs w:val="22"/>
        </w:rPr>
        <w:t>Executive</w:t>
      </w:r>
      <w:r w:rsidR="0076098C" w:rsidRPr="00205CFA">
        <w:rPr>
          <w:sz w:val="22"/>
          <w:szCs w:val="22"/>
        </w:rPr>
        <w:t xml:space="preserve"> Vice President for Academic Affairs)</w:t>
      </w:r>
    </w:p>
    <w:p w14:paraId="1EBD207A" w14:textId="77777777" w:rsidR="0076098C" w:rsidRPr="008F1153" w:rsidRDefault="0076098C" w:rsidP="00F75B02">
      <w:pPr>
        <w:numPr>
          <w:ilvl w:val="2"/>
          <w:numId w:val="8"/>
        </w:numPr>
        <w:tabs>
          <w:tab w:val="left" w:pos="1080"/>
        </w:tabs>
        <w:ind w:left="1080" w:right="-540"/>
        <w:rPr>
          <w:sz w:val="22"/>
          <w:szCs w:val="22"/>
        </w:rPr>
      </w:pPr>
      <w:r w:rsidRPr="00205CFA">
        <w:rPr>
          <w:sz w:val="22"/>
          <w:szCs w:val="22"/>
        </w:rPr>
        <w:t>If applicable</w:t>
      </w:r>
      <w:r w:rsidRPr="008F1153">
        <w:rPr>
          <w:sz w:val="22"/>
          <w:szCs w:val="22"/>
        </w:rPr>
        <w:t xml:space="preserve">, </w:t>
      </w:r>
      <w:r w:rsidR="00BC5154" w:rsidRPr="008F1153">
        <w:rPr>
          <w:sz w:val="22"/>
          <w:szCs w:val="22"/>
        </w:rPr>
        <w:t xml:space="preserve">Dean appoints </w:t>
      </w:r>
      <w:r w:rsidRPr="008F1153">
        <w:rPr>
          <w:sz w:val="22"/>
          <w:szCs w:val="22"/>
        </w:rPr>
        <w:t>ad hoc committee members</w:t>
      </w:r>
      <w:r w:rsidR="00211E2B" w:rsidRPr="008F1153">
        <w:rPr>
          <w:sz w:val="22"/>
          <w:szCs w:val="22"/>
        </w:rPr>
        <w:tab/>
      </w:r>
      <w:r w:rsidR="00616E75">
        <w:rPr>
          <w:sz w:val="22"/>
          <w:szCs w:val="22"/>
        </w:rPr>
        <w:br/>
      </w:r>
    </w:p>
    <w:p w14:paraId="5893AF47" w14:textId="77777777" w:rsidR="0076098C" w:rsidRPr="008F1153" w:rsidRDefault="0076098C" w:rsidP="0076098C">
      <w:pPr>
        <w:tabs>
          <w:tab w:val="left" w:pos="1080"/>
        </w:tabs>
        <w:ind w:left="360" w:right="-540"/>
        <w:rPr>
          <w:i/>
          <w:u w:val="single"/>
        </w:rPr>
      </w:pPr>
      <w:r w:rsidRPr="008F1153">
        <w:rPr>
          <w:i/>
          <w:u w:val="single"/>
        </w:rPr>
        <w:t>August</w:t>
      </w:r>
    </w:p>
    <w:p w14:paraId="34B81128" w14:textId="77777777" w:rsidR="0076098C" w:rsidRPr="00205CFA" w:rsidRDefault="0034619B" w:rsidP="00F75B02">
      <w:pPr>
        <w:numPr>
          <w:ilvl w:val="2"/>
          <w:numId w:val="10"/>
        </w:numPr>
        <w:tabs>
          <w:tab w:val="left" w:pos="1080"/>
        </w:tabs>
        <w:ind w:left="1080" w:right="-540"/>
        <w:rPr>
          <w:sz w:val="22"/>
          <w:szCs w:val="22"/>
        </w:rPr>
      </w:pPr>
      <w:r w:rsidRPr="00205CFA">
        <w:rPr>
          <w:sz w:val="22"/>
          <w:szCs w:val="22"/>
        </w:rPr>
        <w:t>Chair o</w:t>
      </w:r>
      <w:r w:rsidR="0076098C" w:rsidRPr="00205CFA">
        <w:rPr>
          <w:sz w:val="22"/>
          <w:szCs w:val="22"/>
        </w:rPr>
        <w:t>btain</w:t>
      </w:r>
      <w:r w:rsidRPr="00205CFA">
        <w:rPr>
          <w:sz w:val="22"/>
          <w:szCs w:val="22"/>
        </w:rPr>
        <w:t>s</w:t>
      </w:r>
      <w:r w:rsidR="0076098C" w:rsidRPr="00205CFA">
        <w:rPr>
          <w:sz w:val="22"/>
          <w:szCs w:val="22"/>
        </w:rPr>
        <w:t xml:space="preserve"> the inventoried Supplemental Materials from each candidate</w:t>
      </w:r>
      <w:r w:rsidR="00211E2B" w:rsidRPr="00205CFA">
        <w:rPr>
          <w:sz w:val="22"/>
          <w:szCs w:val="22"/>
        </w:rPr>
        <w:t xml:space="preserve"> (Appendix H)</w:t>
      </w:r>
    </w:p>
    <w:p w14:paraId="1477079F" w14:textId="77777777" w:rsidR="007F6447" w:rsidRPr="00205CFA" w:rsidRDefault="007F6447" w:rsidP="00F75B02">
      <w:pPr>
        <w:numPr>
          <w:ilvl w:val="2"/>
          <w:numId w:val="10"/>
        </w:numPr>
        <w:tabs>
          <w:tab w:val="left" w:pos="1080"/>
        </w:tabs>
        <w:ind w:left="1080" w:right="-540"/>
        <w:rPr>
          <w:sz w:val="22"/>
          <w:szCs w:val="22"/>
        </w:rPr>
      </w:pPr>
      <w:r w:rsidRPr="00205CFA">
        <w:rPr>
          <w:sz w:val="22"/>
          <w:szCs w:val="22"/>
        </w:rPr>
        <w:t>Center for Teaching Advancement and Assessment Research sends teaching grids to units for inclusion in Form 1</w:t>
      </w:r>
    </w:p>
    <w:p w14:paraId="356C1B4E" w14:textId="77777777" w:rsidR="0076098C" w:rsidRPr="00205CFA" w:rsidRDefault="007F6447" w:rsidP="00F75B02">
      <w:pPr>
        <w:numPr>
          <w:ilvl w:val="2"/>
          <w:numId w:val="10"/>
        </w:numPr>
        <w:tabs>
          <w:tab w:val="left" w:pos="1080"/>
        </w:tabs>
        <w:ind w:left="1080" w:right="-540"/>
        <w:rPr>
          <w:sz w:val="22"/>
          <w:szCs w:val="22"/>
        </w:rPr>
      </w:pPr>
      <w:r w:rsidRPr="00205CFA">
        <w:rPr>
          <w:sz w:val="22"/>
          <w:szCs w:val="22"/>
        </w:rPr>
        <w:t>Candidate completes applicable Form 1</w:t>
      </w:r>
      <w:r w:rsidR="009B61A3" w:rsidRPr="00205CFA">
        <w:rPr>
          <w:sz w:val="22"/>
          <w:szCs w:val="22"/>
        </w:rPr>
        <w:t xml:space="preserve">, </w:t>
      </w:r>
      <w:r w:rsidR="00F75B02" w:rsidRPr="00205CFA">
        <w:rPr>
          <w:sz w:val="22"/>
          <w:szCs w:val="22"/>
        </w:rPr>
        <w:t>Supplemental Form 1</w:t>
      </w:r>
      <w:r w:rsidR="009B61A3" w:rsidRPr="00205CFA">
        <w:rPr>
          <w:sz w:val="22"/>
          <w:szCs w:val="22"/>
        </w:rPr>
        <w:t xml:space="preserve"> and</w:t>
      </w:r>
      <w:r w:rsidR="00F75B02" w:rsidRPr="00205CFA">
        <w:rPr>
          <w:sz w:val="22"/>
          <w:szCs w:val="22"/>
        </w:rPr>
        <w:t xml:space="preserve"> Supplemental Form 2</w:t>
      </w:r>
      <w:r w:rsidR="00616E75" w:rsidRPr="00205CFA">
        <w:rPr>
          <w:sz w:val="22"/>
          <w:szCs w:val="22"/>
        </w:rPr>
        <w:br/>
      </w:r>
    </w:p>
    <w:p w14:paraId="0F605030" w14:textId="77777777" w:rsidR="0076098C" w:rsidRPr="00205CFA" w:rsidRDefault="0076098C" w:rsidP="0076098C">
      <w:pPr>
        <w:tabs>
          <w:tab w:val="left" w:pos="1080"/>
        </w:tabs>
        <w:ind w:left="360" w:right="-540"/>
        <w:rPr>
          <w:i/>
          <w:u w:val="single"/>
        </w:rPr>
      </w:pPr>
      <w:r w:rsidRPr="00205CFA">
        <w:rPr>
          <w:i/>
          <w:u w:val="single"/>
        </w:rPr>
        <w:t>September</w:t>
      </w:r>
    </w:p>
    <w:p w14:paraId="7CF0F489" w14:textId="77777777" w:rsidR="0076098C" w:rsidRPr="00205CFA" w:rsidRDefault="0034619B" w:rsidP="00F75B02">
      <w:pPr>
        <w:numPr>
          <w:ilvl w:val="2"/>
          <w:numId w:val="12"/>
        </w:numPr>
        <w:tabs>
          <w:tab w:val="left" w:pos="1080"/>
        </w:tabs>
        <w:ind w:left="1080" w:right="-540"/>
        <w:rPr>
          <w:sz w:val="22"/>
          <w:szCs w:val="22"/>
        </w:rPr>
      </w:pPr>
      <w:r w:rsidRPr="00205CFA">
        <w:rPr>
          <w:sz w:val="22"/>
          <w:szCs w:val="22"/>
        </w:rPr>
        <w:t>Chair v</w:t>
      </w:r>
      <w:r w:rsidR="0076098C" w:rsidRPr="00205CFA">
        <w:rPr>
          <w:sz w:val="22"/>
          <w:szCs w:val="22"/>
        </w:rPr>
        <w:t>erif</w:t>
      </w:r>
      <w:r w:rsidRPr="00205CFA">
        <w:rPr>
          <w:sz w:val="22"/>
          <w:szCs w:val="22"/>
        </w:rPr>
        <w:t>ies</w:t>
      </w:r>
      <w:r w:rsidR="0076098C" w:rsidRPr="00205CFA">
        <w:rPr>
          <w:sz w:val="22"/>
          <w:szCs w:val="22"/>
        </w:rPr>
        <w:t xml:space="preserve"> that confidential letters are received from external referees</w:t>
      </w:r>
    </w:p>
    <w:p w14:paraId="42E22754" w14:textId="77777777" w:rsidR="007F6447" w:rsidRPr="00205CFA" w:rsidRDefault="007F6447" w:rsidP="00F75B02">
      <w:pPr>
        <w:numPr>
          <w:ilvl w:val="2"/>
          <w:numId w:val="12"/>
        </w:numPr>
        <w:tabs>
          <w:tab w:val="left" w:pos="1080"/>
        </w:tabs>
        <w:ind w:left="1080" w:right="-540"/>
        <w:rPr>
          <w:sz w:val="22"/>
          <w:szCs w:val="22"/>
        </w:rPr>
      </w:pPr>
      <w:r w:rsidRPr="00205CFA">
        <w:rPr>
          <w:sz w:val="22"/>
          <w:szCs w:val="22"/>
        </w:rPr>
        <w:t xml:space="preserve">Chair consults with tenured members of the department </w:t>
      </w:r>
      <w:r w:rsidR="005172C0" w:rsidRPr="00205CFA">
        <w:rPr>
          <w:sz w:val="22"/>
          <w:szCs w:val="22"/>
        </w:rPr>
        <w:t xml:space="preserve">to </w:t>
      </w:r>
      <w:r w:rsidRPr="00205CFA">
        <w:rPr>
          <w:sz w:val="22"/>
          <w:szCs w:val="22"/>
        </w:rPr>
        <w:t>determine whether to have a reading committee</w:t>
      </w:r>
    </w:p>
    <w:p w14:paraId="790B8938" w14:textId="77777777" w:rsidR="007F6447" w:rsidRPr="00205CFA" w:rsidRDefault="0034619B" w:rsidP="00F75B02">
      <w:pPr>
        <w:numPr>
          <w:ilvl w:val="2"/>
          <w:numId w:val="12"/>
        </w:numPr>
        <w:tabs>
          <w:tab w:val="left" w:pos="1080"/>
        </w:tabs>
        <w:ind w:left="1080" w:right="-540"/>
        <w:rPr>
          <w:sz w:val="22"/>
          <w:szCs w:val="22"/>
        </w:rPr>
      </w:pPr>
      <w:r w:rsidRPr="00205CFA">
        <w:rPr>
          <w:sz w:val="22"/>
          <w:szCs w:val="22"/>
        </w:rPr>
        <w:t>Chair o</w:t>
      </w:r>
      <w:r w:rsidR="007F6447" w:rsidRPr="00205CFA">
        <w:rPr>
          <w:sz w:val="22"/>
          <w:szCs w:val="22"/>
        </w:rPr>
        <w:t>btain</w:t>
      </w:r>
      <w:r w:rsidRPr="00205CFA">
        <w:rPr>
          <w:sz w:val="22"/>
          <w:szCs w:val="22"/>
        </w:rPr>
        <w:t>s</w:t>
      </w:r>
      <w:r w:rsidR="007F6447" w:rsidRPr="00205CFA">
        <w:rPr>
          <w:sz w:val="22"/>
          <w:szCs w:val="22"/>
        </w:rPr>
        <w:t xml:space="preserve"> report from secondary department, unit or program, if applicable</w:t>
      </w:r>
    </w:p>
    <w:p w14:paraId="4A9C2307" w14:textId="77777777" w:rsidR="0076098C" w:rsidRPr="00205CFA" w:rsidRDefault="00BC5154" w:rsidP="00F75B02">
      <w:pPr>
        <w:numPr>
          <w:ilvl w:val="2"/>
          <w:numId w:val="12"/>
        </w:numPr>
        <w:tabs>
          <w:tab w:val="left" w:pos="1080"/>
        </w:tabs>
        <w:ind w:left="1080" w:right="-540"/>
        <w:rPr>
          <w:sz w:val="22"/>
          <w:szCs w:val="22"/>
        </w:rPr>
      </w:pPr>
      <w:r w:rsidRPr="00205CFA">
        <w:rPr>
          <w:sz w:val="22"/>
          <w:szCs w:val="22"/>
        </w:rPr>
        <w:t>Chair h</w:t>
      </w:r>
      <w:r w:rsidR="0076098C" w:rsidRPr="00205CFA">
        <w:rPr>
          <w:sz w:val="22"/>
          <w:szCs w:val="22"/>
        </w:rPr>
        <w:t>old</w:t>
      </w:r>
      <w:r w:rsidRPr="00205CFA">
        <w:rPr>
          <w:sz w:val="22"/>
          <w:szCs w:val="22"/>
        </w:rPr>
        <w:t>s</w:t>
      </w:r>
      <w:r w:rsidR="0076098C" w:rsidRPr="00205CFA">
        <w:rPr>
          <w:sz w:val="22"/>
          <w:szCs w:val="22"/>
        </w:rPr>
        <w:t xml:space="preserve"> departmental meetings</w:t>
      </w:r>
    </w:p>
    <w:p w14:paraId="62F89CC8" w14:textId="77777777" w:rsidR="0076098C" w:rsidRPr="00205CFA" w:rsidRDefault="00BC5154" w:rsidP="00F75B02">
      <w:pPr>
        <w:numPr>
          <w:ilvl w:val="2"/>
          <w:numId w:val="12"/>
        </w:numPr>
        <w:tabs>
          <w:tab w:val="left" w:pos="1080"/>
        </w:tabs>
        <w:ind w:left="1080" w:right="-540"/>
        <w:rPr>
          <w:sz w:val="22"/>
          <w:szCs w:val="22"/>
        </w:rPr>
      </w:pPr>
      <w:r w:rsidRPr="00205CFA">
        <w:rPr>
          <w:sz w:val="22"/>
          <w:szCs w:val="22"/>
        </w:rPr>
        <w:t>Chair writes the d</w:t>
      </w:r>
      <w:r w:rsidR="0076098C" w:rsidRPr="00205CFA">
        <w:rPr>
          <w:sz w:val="22"/>
          <w:szCs w:val="22"/>
        </w:rPr>
        <w:t>epartmental narrative (</w:t>
      </w:r>
      <w:r w:rsidR="001C4551" w:rsidRPr="00205CFA">
        <w:rPr>
          <w:sz w:val="22"/>
          <w:szCs w:val="22"/>
        </w:rPr>
        <w:t>F</w:t>
      </w:r>
      <w:r w:rsidR="0076098C" w:rsidRPr="00205CFA">
        <w:rPr>
          <w:sz w:val="22"/>
          <w:szCs w:val="22"/>
        </w:rPr>
        <w:t>orm 4)</w:t>
      </w:r>
    </w:p>
    <w:p w14:paraId="76A38B4E" w14:textId="77777777" w:rsidR="0076098C" w:rsidRPr="00205CFA" w:rsidRDefault="00BC5154" w:rsidP="00F75B02">
      <w:pPr>
        <w:numPr>
          <w:ilvl w:val="2"/>
          <w:numId w:val="12"/>
        </w:numPr>
        <w:tabs>
          <w:tab w:val="left" w:pos="1080"/>
        </w:tabs>
        <w:ind w:left="1080" w:right="-540"/>
        <w:rPr>
          <w:sz w:val="22"/>
          <w:szCs w:val="22"/>
        </w:rPr>
      </w:pPr>
      <w:r w:rsidRPr="00205CFA">
        <w:rPr>
          <w:sz w:val="22"/>
          <w:szCs w:val="22"/>
        </w:rPr>
        <w:t>Chair n</w:t>
      </w:r>
      <w:r w:rsidR="0076098C" w:rsidRPr="00205CFA">
        <w:rPr>
          <w:sz w:val="22"/>
          <w:szCs w:val="22"/>
        </w:rPr>
        <w:t>otif</w:t>
      </w:r>
      <w:r w:rsidRPr="00205CFA">
        <w:rPr>
          <w:sz w:val="22"/>
          <w:szCs w:val="22"/>
        </w:rPr>
        <w:t>ies</w:t>
      </w:r>
      <w:r w:rsidR="0076098C" w:rsidRPr="00205CFA">
        <w:rPr>
          <w:sz w:val="22"/>
          <w:szCs w:val="22"/>
        </w:rPr>
        <w:t xml:space="preserve"> candidate</w:t>
      </w:r>
      <w:r w:rsidR="007F3757" w:rsidRPr="00205CFA">
        <w:rPr>
          <w:sz w:val="22"/>
          <w:szCs w:val="22"/>
        </w:rPr>
        <w:t>, in writing,</w:t>
      </w:r>
      <w:r w:rsidR="0076098C" w:rsidRPr="00205CFA">
        <w:rPr>
          <w:sz w:val="22"/>
          <w:szCs w:val="22"/>
        </w:rPr>
        <w:t xml:space="preserve"> of department’s action within 5 working days of department meeting</w:t>
      </w:r>
      <w:r w:rsidR="00616E75" w:rsidRPr="00205CFA">
        <w:rPr>
          <w:sz w:val="22"/>
          <w:szCs w:val="22"/>
        </w:rPr>
        <w:br/>
      </w:r>
    </w:p>
    <w:p w14:paraId="7B2429B1" w14:textId="77777777" w:rsidR="003F2582" w:rsidRPr="00190F30" w:rsidRDefault="003F2582" w:rsidP="0076098C">
      <w:pPr>
        <w:tabs>
          <w:tab w:val="left" w:pos="1080"/>
        </w:tabs>
        <w:ind w:left="360" w:right="-540"/>
        <w:rPr>
          <w:i/>
          <w:u w:val="single"/>
        </w:rPr>
      </w:pPr>
      <w:r w:rsidRPr="00190F30">
        <w:rPr>
          <w:i/>
          <w:u w:val="single"/>
        </w:rPr>
        <w:t>Octobe</w:t>
      </w:r>
      <w:r w:rsidR="00AD1207" w:rsidRPr="00190F30">
        <w:rPr>
          <w:i/>
          <w:u w:val="single"/>
        </w:rPr>
        <w:t>r</w:t>
      </w:r>
    </w:p>
    <w:p w14:paraId="35605CF8" w14:textId="77777777" w:rsidR="007F6447" w:rsidRPr="00190F30" w:rsidRDefault="003F2582" w:rsidP="00F75B02">
      <w:pPr>
        <w:numPr>
          <w:ilvl w:val="2"/>
          <w:numId w:val="14"/>
        </w:numPr>
        <w:tabs>
          <w:tab w:val="left" w:pos="1080"/>
        </w:tabs>
        <w:ind w:left="1080" w:right="-540"/>
        <w:rPr>
          <w:sz w:val="22"/>
          <w:szCs w:val="22"/>
        </w:rPr>
      </w:pPr>
      <w:r w:rsidRPr="00190F30">
        <w:rPr>
          <w:sz w:val="22"/>
          <w:szCs w:val="22"/>
        </w:rPr>
        <w:t>A&amp;P Committee reviews candidate’s official packet</w:t>
      </w:r>
      <w:r w:rsidR="007F6447" w:rsidRPr="00190F30">
        <w:rPr>
          <w:sz w:val="22"/>
          <w:szCs w:val="22"/>
        </w:rPr>
        <w:t xml:space="preserve">, meets with the dean to provide its advice </w:t>
      </w:r>
      <w:r w:rsidR="005172C0" w:rsidRPr="00190F30">
        <w:rPr>
          <w:sz w:val="22"/>
          <w:szCs w:val="22"/>
        </w:rPr>
        <w:t xml:space="preserve">and incorporates its advice </w:t>
      </w:r>
      <w:r w:rsidR="007F6447" w:rsidRPr="00190F30">
        <w:rPr>
          <w:sz w:val="22"/>
          <w:szCs w:val="22"/>
        </w:rPr>
        <w:t xml:space="preserve">in a written report </w:t>
      </w:r>
    </w:p>
    <w:p w14:paraId="4CDB5EB3" w14:textId="77777777" w:rsidR="003F2582" w:rsidRPr="00190F30" w:rsidRDefault="003F2582" w:rsidP="00F75B02">
      <w:pPr>
        <w:numPr>
          <w:ilvl w:val="2"/>
          <w:numId w:val="14"/>
        </w:numPr>
        <w:tabs>
          <w:tab w:val="left" w:pos="1080"/>
        </w:tabs>
        <w:ind w:left="1080" w:right="-540"/>
        <w:rPr>
          <w:sz w:val="22"/>
          <w:szCs w:val="22"/>
        </w:rPr>
      </w:pPr>
      <w:r w:rsidRPr="00190F30">
        <w:rPr>
          <w:sz w:val="22"/>
          <w:szCs w:val="22"/>
        </w:rPr>
        <w:t>Dean</w:t>
      </w:r>
      <w:r w:rsidR="00BC5154">
        <w:rPr>
          <w:sz w:val="22"/>
          <w:szCs w:val="22"/>
        </w:rPr>
        <w:t xml:space="preserve"> prepares</w:t>
      </w:r>
      <w:r w:rsidRPr="00190F30">
        <w:rPr>
          <w:sz w:val="22"/>
          <w:szCs w:val="22"/>
        </w:rPr>
        <w:t xml:space="preserve"> narrative (</w:t>
      </w:r>
      <w:r w:rsidR="001150AA" w:rsidRPr="00190F30">
        <w:rPr>
          <w:sz w:val="22"/>
          <w:szCs w:val="22"/>
        </w:rPr>
        <w:t>F</w:t>
      </w:r>
      <w:r w:rsidRPr="00190F30">
        <w:rPr>
          <w:sz w:val="22"/>
          <w:szCs w:val="22"/>
        </w:rPr>
        <w:t>orm 5)</w:t>
      </w:r>
    </w:p>
    <w:p w14:paraId="16CCD33E" w14:textId="77777777" w:rsidR="00F01BED" w:rsidRPr="00616E75" w:rsidRDefault="00190F30" w:rsidP="00190F30">
      <w:pPr>
        <w:numPr>
          <w:ilvl w:val="2"/>
          <w:numId w:val="14"/>
        </w:numPr>
        <w:tabs>
          <w:tab w:val="left" w:pos="1080"/>
        </w:tabs>
        <w:ind w:left="1080" w:right="-540"/>
        <w:rPr>
          <w:sz w:val="22"/>
          <w:szCs w:val="22"/>
        </w:rPr>
      </w:pPr>
      <w:r w:rsidRPr="00190F30">
        <w:rPr>
          <w:sz w:val="22"/>
          <w:szCs w:val="22"/>
        </w:rPr>
        <w:t>Dean notifies candidate within 10 days of final decision on reappointment with tenure, and promotions involving tenured ranks, where both the department and decanal levels are negative, excluding cases being considered under rank review provision.</w:t>
      </w:r>
    </w:p>
    <w:p w14:paraId="4AD0BFAC" w14:textId="77777777" w:rsidR="00BC5154" w:rsidRPr="00190F30" w:rsidRDefault="00BC5154" w:rsidP="00190F30">
      <w:pPr>
        <w:tabs>
          <w:tab w:val="left" w:pos="1080"/>
        </w:tabs>
        <w:ind w:left="1080" w:right="-540"/>
        <w:rPr>
          <w:sz w:val="22"/>
          <w:szCs w:val="22"/>
        </w:rPr>
      </w:pPr>
    </w:p>
    <w:p w14:paraId="455614A2" w14:textId="77777777" w:rsidR="003F2582" w:rsidRPr="006C6C01" w:rsidRDefault="007955E2" w:rsidP="0076098C">
      <w:pPr>
        <w:tabs>
          <w:tab w:val="left" w:pos="1080"/>
        </w:tabs>
        <w:ind w:left="360" w:right="-540"/>
        <w:rPr>
          <w:b/>
          <w:sz w:val="22"/>
          <w:szCs w:val="22"/>
          <w:u w:val="single"/>
        </w:rPr>
      </w:pPr>
      <w:r w:rsidRPr="006C6C01">
        <w:rPr>
          <w:b/>
          <w:sz w:val="22"/>
          <w:szCs w:val="22"/>
          <w:u w:val="single"/>
        </w:rPr>
        <w:t xml:space="preserve">November </w:t>
      </w:r>
      <w:r w:rsidR="003F2582" w:rsidRPr="006C6C01">
        <w:rPr>
          <w:b/>
          <w:sz w:val="22"/>
          <w:szCs w:val="22"/>
          <w:u w:val="single"/>
        </w:rPr>
        <w:t>1</w:t>
      </w:r>
    </w:p>
    <w:p w14:paraId="12625AF4" w14:textId="77777777" w:rsidR="003F2582" w:rsidRPr="006C6C01" w:rsidRDefault="00883CA3" w:rsidP="003F2582">
      <w:pPr>
        <w:tabs>
          <w:tab w:val="left" w:pos="1080"/>
        </w:tabs>
        <w:ind w:left="1080" w:right="-540"/>
        <w:rPr>
          <w:b/>
          <w:sz w:val="22"/>
          <w:szCs w:val="22"/>
        </w:rPr>
      </w:pPr>
      <w:r w:rsidRPr="006C6C01">
        <w:rPr>
          <w:b/>
          <w:sz w:val="22"/>
          <w:szCs w:val="22"/>
        </w:rPr>
        <w:t>For faculty being considered for tenure, o</w:t>
      </w:r>
      <w:r w:rsidR="00F01BED" w:rsidRPr="006C6C01">
        <w:rPr>
          <w:b/>
          <w:sz w:val="22"/>
          <w:szCs w:val="22"/>
        </w:rPr>
        <w:t xml:space="preserve">ne </w:t>
      </w:r>
      <w:r w:rsidR="003F2582" w:rsidRPr="006C6C01">
        <w:rPr>
          <w:b/>
          <w:sz w:val="22"/>
          <w:szCs w:val="22"/>
        </w:rPr>
        <w:t>cop</w:t>
      </w:r>
      <w:r w:rsidR="00EC597C" w:rsidRPr="006C6C01">
        <w:rPr>
          <w:b/>
          <w:sz w:val="22"/>
          <w:szCs w:val="22"/>
        </w:rPr>
        <w:t>y</w:t>
      </w:r>
      <w:r w:rsidR="003F2582" w:rsidRPr="006C6C01">
        <w:rPr>
          <w:b/>
          <w:sz w:val="22"/>
          <w:szCs w:val="22"/>
        </w:rPr>
        <w:t xml:space="preserve"> </w:t>
      </w:r>
      <w:r w:rsidR="00F01BED" w:rsidRPr="006C6C01">
        <w:rPr>
          <w:b/>
          <w:sz w:val="22"/>
          <w:szCs w:val="22"/>
        </w:rPr>
        <w:t>of the original packet</w:t>
      </w:r>
      <w:r w:rsidRPr="006C6C01">
        <w:rPr>
          <w:b/>
          <w:sz w:val="22"/>
          <w:szCs w:val="22"/>
        </w:rPr>
        <w:t xml:space="preserve"> </w:t>
      </w:r>
      <w:r w:rsidR="00F01BED" w:rsidRPr="006C6C01">
        <w:rPr>
          <w:b/>
          <w:sz w:val="22"/>
          <w:szCs w:val="22"/>
        </w:rPr>
        <w:t xml:space="preserve">is </w:t>
      </w:r>
      <w:r w:rsidR="003F2582" w:rsidRPr="006C6C01">
        <w:rPr>
          <w:b/>
          <w:sz w:val="22"/>
          <w:szCs w:val="22"/>
        </w:rPr>
        <w:t xml:space="preserve">submitted to the Office of the </w:t>
      </w:r>
      <w:r w:rsidR="00056C57">
        <w:rPr>
          <w:b/>
          <w:sz w:val="22"/>
          <w:szCs w:val="22"/>
        </w:rPr>
        <w:t>Executive</w:t>
      </w:r>
      <w:r w:rsidR="00FB6EFF" w:rsidRPr="006C6C01">
        <w:rPr>
          <w:b/>
          <w:sz w:val="22"/>
          <w:szCs w:val="22"/>
        </w:rPr>
        <w:t xml:space="preserve"> V</w:t>
      </w:r>
      <w:r w:rsidR="003F2582" w:rsidRPr="006C6C01">
        <w:rPr>
          <w:b/>
          <w:sz w:val="22"/>
          <w:szCs w:val="22"/>
        </w:rPr>
        <w:t>ice President</w:t>
      </w:r>
      <w:r w:rsidR="001C4551" w:rsidRPr="006C6C01">
        <w:rPr>
          <w:b/>
          <w:sz w:val="22"/>
          <w:szCs w:val="22"/>
        </w:rPr>
        <w:t xml:space="preserve"> for</w:t>
      </w:r>
      <w:r w:rsidR="003F2582" w:rsidRPr="006C6C01">
        <w:rPr>
          <w:b/>
          <w:sz w:val="22"/>
          <w:szCs w:val="22"/>
        </w:rPr>
        <w:t xml:space="preserve"> Academic Affairs</w:t>
      </w:r>
      <w:r w:rsidR="00AD1207" w:rsidRPr="006C6C01">
        <w:rPr>
          <w:b/>
          <w:sz w:val="22"/>
          <w:szCs w:val="22"/>
        </w:rPr>
        <w:t xml:space="preserve">, </w:t>
      </w:r>
      <w:r w:rsidR="007955E2" w:rsidRPr="006C6C01">
        <w:rPr>
          <w:b/>
          <w:sz w:val="22"/>
          <w:szCs w:val="22"/>
        </w:rPr>
        <w:t>Winants Hall, Room 418.</w:t>
      </w:r>
    </w:p>
    <w:p w14:paraId="6247FCC9" w14:textId="77777777" w:rsidR="00883CA3" w:rsidRPr="006C6C01" w:rsidRDefault="00883CA3" w:rsidP="003F2582">
      <w:pPr>
        <w:tabs>
          <w:tab w:val="left" w:pos="1080"/>
        </w:tabs>
        <w:ind w:left="1080" w:right="-540"/>
        <w:rPr>
          <w:b/>
          <w:sz w:val="22"/>
          <w:szCs w:val="22"/>
        </w:rPr>
      </w:pPr>
    </w:p>
    <w:p w14:paraId="7EB9830F" w14:textId="77777777" w:rsidR="00883CA3" w:rsidRPr="006C6C01" w:rsidRDefault="00883CA3" w:rsidP="00883CA3">
      <w:pPr>
        <w:tabs>
          <w:tab w:val="left" w:pos="1080"/>
        </w:tabs>
        <w:ind w:left="360" w:right="-540"/>
        <w:rPr>
          <w:b/>
          <w:sz w:val="22"/>
          <w:szCs w:val="22"/>
          <w:u w:val="single"/>
        </w:rPr>
      </w:pPr>
      <w:r w:rsidRPr="006C6C01">
        <w:rPr>
          <w:b/>
          <w:sz w:val="22"/>
          <w:szCs w:val="22"/>
          <w:u w:val="single"/>
        </w:rPr>
        <w:t>December 1</w:t>
      </w:r>
    </w:p>
    <w:p w14:paraId="2DE5C0B3" w14:textId="77777777" w:rsidR="00883CA3" w:rsidRPr="004B2D27" w:rsidRDefault="00883CA3" w:rsidP="00883CA3">
      <w:pPr>
        <w:tabs>
          <w:tab w:val="left" w:pos="1080"/>
        </w:tabs>
        <w:ind w:left="1080" w:right="-540"/>
        <w:rPr>
          <w:b/>
          <w:sz w:val="22"/>
          <w:szCs w:val="22"/>
        </w:rPr>
      </w:pPr>
      <w:r w:rsidRPr="006C6C01">
        <w:rPr>
          <w:b/>
          <w:sz w:val="22"/>
          <w:szCs w:val="22"/>
        </w:rPr>
        <w:t>For cases not involving tenure, one</w:t>
      </w:r>
      <w:r w:rsidRPr="004B2D27">
        <w:rPr>
          <w:b/>
          <w:sz w:val="22"/>
          <w:szCs w:val="22"/>
        </w:rPr>
        <w:t xml:space="preserve"> copy of the original packet</w:t>
      </w:r>
      <w:r>
        <w:rPr>
          <w:b/>
          <w:sz w:val="22"/>
          <w:szCs w:val="22"/>
        </w:rPr>
        <w:t xml:space="preserve"> </w:t>
      </w:r>
      <w:r w:rsidRPr="004B2D27">
        <w:rPr>
          <w:b/>
          <w:sz w:val="22"/>
          <w:szCs w:val="22"/>
        </w:rPr>
        <w:t>is submitted to the</w:t>
      </w:r>
    </w:p>
    <w:p w14:paraId="621E5C61" w14:textId="77777777" w:rsidR="00F01BED" w:rsidRDefault="00883CA3" w:rsidP="003F2582">
      <w:pPr>
        <w:tabs>
          <w:tab w:val="left" w:pos="1080"/>
        </w:tabs>
        <w:ind w:left="1080" w:right="-540"/>
        <w:rPr>
          <w:b/>
          <w:sz w:val="22"/>
          <w:szCs w:val="22"/>
        </w:rPr>
      </w:pPr>
      <w:r w:rsidRPr="004B2D27">
        <w:rPr>
          <w:b/>
          <w:sz w:val="22"/>
          <w:szCs w:val="22"/>
        </w:rPr>
        <w:t xml:space="preserve">Office of the </w:t>
      </w:r>
      <w:r w:rsidR="00056C57">
        <w:rPr>
          <w:b/>
          <w:sz w:val="22"/>
          <w:szCs w:val="22"/>
        </w:rPr>
        <w:t>Executive</w:t>
      </w:r>
      <w:r>
        <w:rPr>
          <w:b/>
          <w:sz w:val="22"/>
          <w:szCs w:val="22"/>
        </w:rPr>
        <w:t xml:space="preserve"> V</w:t>
      </w:r>
      <w:r w:rsidRPr="004B2D27">
        <w:rPr>
          <w:b/>
          <w:sz w:val="22"/>
          <w:szCs w:val="22"/>
        </w:rPr>
        <w:t xml:space="preserve">ice President for Academic Affairs, </w:t>
      </w:r>
      <w:r>
        <w:rPr>
          <w:b/>
          <w:sz w:val="22"/>
          <w:szCs w:val="22"/>
        </w:rPr>
        <w:t>Winants Hall, Room 418.</w:t>
      </w:r>
    </w:p>
    <w:p w14:paraId="41CAEEC6" w14:textId="77777777" w:rsidR="00883CA3" w:rsidRDefault="00883CA3" w:rsidP="003F2582">
      <w:pPr>
        <w:tabs>
          <w:tab w:val="left" w:pos="1080"/>
        </w:tabs>
        <w:ind w:left="1080" w:right="-540"/>
        <w:rPr>
          <w:b/>
          <w:sz w:val="22"/>
          <w:szCs w:val="22"/>
        </w:rPr>
      </w:pPr>
    </w:p>
    <w:p w14:paraId="2136ED3C" w14:textId="77777777" w:rsidR="00883CA3" w:rsidRDefault="00883CA3" w:rsidP="003F2582">
      <w:pPr>
        <w:tabs>
          <w:tab w:val="left" w:pos="1080"/>
        </w:tabs>
        <w:ind w:left="1080" w:right="-540"/>
        <w:rPr>
          <w:b/>
          <w:sz w:val="22"/>
          <w:szCs w:val="22"/>
        </w:rPr>
      </w:pPr>
    </w:p>
    <w:p w14:paraId="5337DF54" w14:textId="77777777" w:rsidR="00A62FFB" w:rsidRPr="008F1153" w:rsidRDefault="00A62FFB" w:rsidP="00A62FFB">
      <w:pPr>
        <w:tabs>
          <w:tab w:val="left" w:pos="1080"/>
        </w:tabs>
        <w:ind w:left="1080" w:right="-540" w:hanging="720"/>
        <w:rPr>
          <w:sz w:val="22"/>
          <w:szCs w:val="22"/>
          <w:u w:val="single"/>
        </w:rPr>
      </w:pPr>
      <w:r w:rsidRPr="008F1153">
        <w:rPr>
          <w:i/>
          <w:sz w:val="22"/>
          <w:szCs w:val="22"/>
          <w:u w:val="single"/>
        </w:rPr>
        <w:t>January</w:t>
      </w:r>
      <w:r w:rsidR="00AD1207" w:rsidRPr="008F1153">
        <w:rPr>
          <w:i/>
          <w:sz w:val="22"/>
          <w:szCs w:val="22"/>
          <w:u w:val="single"/>
        </w:rPr>
        <w:t xml:space="preserve"> (after start of Spring Semester)</w:t>
      </w:r>
      <w:r w:rsidR="001C4551" w:rsidRPr="008F1153">
        <w:rPr>
          <w:i/>
          <w:sz w:val="22"/>
          <w:szCs w:val="22"/>
          <w:u w:val="single"/>
        </w:rPr>
        <w:t>,</w:t>
      </w:r>
      <w:r w:rsidRPr="008F1153">
        <w:rPr>
          <w:i/>
          <w:sz w:val="22"/>
          <w:szCs w:val="22"/>
          <w:u w:val="single"/>
        </w:rPr>
        <w:t xml:space="preserve"> February, March, April</w:t>
      </w:r>
    </w:p>
    <w:p w14:paraId="217F6CC3" w14:textId="77777777" w:rsidR="00A62FFB" w:rsidRPr="008F1153" w:rsidRDefault="00A62FFB" w:rsidP="00F75B02">
      <w:pPr>
        <w:numPr>
          <w:ilvl w:val="2"/>
          <w:numId w:val="16"/>
        </w:numPr>
        <w:tabs>
          <w:tab w:val="left" w:pos="1080"/>
        </w:tabs>
        <w:ind w:left="1080" w:right="-540"/>
        <w:rPr>
          <w:sz w:val="22"/>
          <w:szCs w:val="22"/>
        </w:rPr>
      </w:pPr>
      <w:r w:rsidRPr="008F1153">
        <w:rPr>
          <w:sz w:val="22"/>
          <w:szCs w:val="22"/>
        </w:rPr>
        <w:t>Promotion Review Committee (PRC) meets on a weekly basis</w:t>
      </w:r>
    </w:p>
    <w:p w14:paraId="307C471D" w14:textId="77777777" w:rsidR="00A62FFB" w:rsidRPr="008F1153" w:rsidRDefault="00A62FFB" w:rsidP="00F75B02">
      <w:pPr>
        <w:numPr>
          <w:ilvl w:val="2"/>
          <w:numId w:val="16"/>
        </w:numPr>
        <w:tabs>
          <w:tab w:val="left" w:pos="1080"/>
        </w:tabs>
        <w:ind w:left="1080" w:right="-540"/>
        <w:rPr>
          <w:sz w:val="22"/>
          <w:szCs w:val="22"/>
        </w:rPr>
      </w:pPr>
      <w:r w:rsidRPr="008F1153">
        <w:rPr>
          <w:sz w:val="22"/>
          <w:szCs w:val="22"/>
        </w:rPr>
        <w:t xml:space="preserve">Supplemental Materials are </w:t>
      </w:r>
      <w:r w:rsidR="001150AA" w:rsidRPr="008F1153">
        <w:rPr>
          <w:sz w:val="22"/>
          <w:szCs w:val="22"/>
        </w:rPr>
        <w:t>requested for PRC</w:t>
      </w:r>
    </w:p>
    <w:p w14:paraId="2AC0E7F2" w14:textId="77777777" w:rsidR="00A62FFB" w:rsidRPr="008F1153" w:rsidRDefault="00883B69" w:rsidP="00F75B02">
      <w:pPr>
        <w:numPr>
          <w:ilvl w:val="2"/>
          <w:numId w:val="16"/>
        </w:numPr>
        <w:tabs>
          <w:tab w:val="left" w:pos="1080"/>
        </w:tabs>
        <w:ind w:left="1080" w:right="-540"/>
        <w:rPr>
          <w:sz w:val="22"/>
          <w:szCs w:val="22"/>
        </w:rPr>
      </w:pPr>
      <w:r w:rsidRPr="008F1153">
        <w:rPr>
          <w:sz w:val="22"/>
          <w:szCs w:val="22"/>
        </w:rPr>
        <w:t>Chancellor in Newark and Camden notify deans/directors of decisions on promotions and reappointments to non-tenured ranks. In New Brunswick</w:t>
      </w:r>
      <w:r w:rsidR="0023198E" w:rsidRPr="008F1153">
        <w:rPr>
          <w:sz w:val="22"/>
          <w:szCs w:val="22"/>
        </w:rPr>
        <w:t xml:space="preserve">, </w:t>
      </w:r>
      <w:r w:rsidR="00480DD6" w:rsidRPr="008F1153">
        <w:rPr>
          <w:sz w:val="22"/>
          <w:szCs w:val="22"/>
        </w:rPr>
        <w:t>Chancellor</w:t>
      </w:r>
      <w:r w:rsidRPr="008F1153">
        <w:rPr>
          <w:sz w:val="22"/>
          <w:szCs w:val="22"/>
        </w:rPr>
        <w:t xml:space="preserve"> informs deans/directors of decisions on promotions to non-tenured ranks; final decisions on reappointments without tenure rest with the Deans.</w:t>
      </w:r>
    </w:p>
    <w:p w14:paraId="458F0289" w14:textId="77777777" w:rsidR="00BC5154" w:rsidRPr="008F1153" w:rsidRDefault="00BC5154" w:rsidP="00A62FFB">
      <w:pPr>
        <w:tabs>
          <w:tab w:val="left" w:pos="1080"/>
        </w:tabs>
        <w:ind w:left="1080" w:right="-540" w:hanging="720"/>
        <w:rPr>
          <w:i/>
          <w:sz w:val="22"/>
          <w:szCs w:val="22"/>
          <w:u w:val="single"/>
        </w:rPr>
      </w:pPr>
    </w:p>
    <w:p w14:paraId="1A611086" w14:textId="77777777" w:rsidR="00A62FFB" w:rsidRPr="008F1153" w:rsidRDefault="00A62FFB" w:rsidP="00A62FFB">
      <w:pPr>
        <w:tabs>
          <w:tab w:val="left" w:pos="1080"/>
        </w:tabs>
        <w:ind w:left="1080" w:right="-540" w:hanging="720"/>
        <w:rPr>
          <w:i/>
          <w:sz w:val="22"/>
          <w:szCs w:val="22"/>
          <w:u w:val="single"/>
        </w:rPr>
      </w:pPr>
      <w:r w:rsidRPr="008F1153">
        <w:rPr>
          <w:i/>
          <w:sz w:val="22"/>
          <w:szCs w:val="22"/>
          <w:u w:val="single"/>
        </w:rPr>
        <w:t>April</w:t>
      </w:r>
      <w:r w:rsidR="00C931B9" w:rsidRPr="008F1153">
        <w:rPr>
          <w:i/>
          <w:sz w:val="22"/>
          <w:szCs w:val="22"/>
          <w:u w:val="single"/>
        </w:rPr>
        <w:t xml:space="preserve"> and </w:t>
      </w:r>
      <w:r w:rsidRPr="008F1153">
        <w:rPr>
          <w:i/>
          <w:sz w:val="22"/>
          <w:szCs w:val="22"/>
          <w:u w:val="single"/>
        </w:rPr>
        <w:t>June</w:t>
      </w:r>
    </w:p>
    <w:p w14:paraId="18C3947D" w14:textId="77777777" w:rsidR="00A91E80" w:rsidRPr="008F1153" w:rsidRDefault="00A62FFB" w:rsidP="00F75B02">
      <w:pPr>
        <w:numPr>
          <w:ilvl w:val="2"/>
          <w:numId w:val="18"/>
        </w:numPr>
        <w:tabs>
          <w:tab w:val="left" w:pos="1080"/>
        </w:tabs>
        <w:ind w:left="1080" w:right="-540"/>
        <w:rPr>
          <w:sz w:val="22"/>
          <w:szCs w:val="22"/>
        </w:rPr>
      </w:pPr>
      <w:r w:rsidRPr="008F1153">
        <w:rPr>
          <w:sz w:val="22"/>
          <w:szCs w:val="22"/>
        </w:rPr>
        <w:t>President makes recommendations to the Board of Governors</w:t>
      </w:r>
      <w:r w:rsidR="00190F30" w:rsidRPr="008F1153">
        <w:rPr>
          <w:sz w:val="22"/>
          <w:szCs w:val="22"/>
        </w:rPr>
        <w:t xml:space="preserve"> </w:t>
      </w:r>
    </w:p>
    <w:p w14:paraId="22242E8B" w14:textId="77777777" w:rsidR="00A62FFB" w:rsidRPr="008F1153" w:rsidRDefault="00A62FFB" w:rsidP="00F75B02">
      <w:pPr>
        <w:numPr>
          <w:ilvl w:val="2"/>
          <w:numId w:val="18"/>
        </w:numPr>
        <w:tabs>
          <w:tab w:val="left" w:pos="1080"/>
        </w:tabs>
        <w:ind w:left="1080" w:right="-540"/>
        <w:rPr>
          <w:sz w:val="22"/>
          <w:szCs w:val="22"/>
        </w:rPr>
      </w:pPr>
      <w:r w:rsidRPr="008F1153">
        <w:rPr>
          <w:sz w:val="22"/>
          <w:szCs w:val="22"/>
        </w:rPr>
        <w:t>Candidates are notified of decision</w:t>
      </w:r>
    </w:p>
    <w:p w14:paraId="611A47A3" w14:textId="77777777" w:rsidR="00F75B02" w:rsidRDefault="00F75B02" w:rsidP="0082252C">
      <w:pPr>
        <w:jc w:val="center"/>
        <w:rPr>
          <w:b/>
        </w:rPr>
      </w:pPr>
    </w:p>
    <w:p w14:paraId="483B1A72" w14:textId="77777777" w:rsidR="0082252C" w:rsidRDefault="00DD7E4A" w:rsidP="0082252C">
      <w:pPr>
        <w:jc w:val="center"/>
        <w:rPr>
          <w:sz w:val="32"/>
          <w:szCs w:val="32"/>
        </w:rPr>
      </w:pPr>
      <w:r>
        <w:rPr>
          <w:b/>
        </w:rPr>
        <w:br w:type="page"/>
      </w:r>
      <w:r w:rsidR="0082252C">
        <w:rPr>
          <w:b/>
        </w:rPr>
        <w:lastRenderedPageBreak/>
        <w:t>O</w:t>
      </w:r>
      <w:r w:rsidR="0082252C" w:rsidRPr="0076098C">
        <w:rPr>
          <w:b/>
        </w:rPr>
        <w:t xml:space="preserve">FFICE OF THE </w:t>
      </w:r>
      <w:r w:rsidR="00F75B02">
        <w:rPr>
          <w:b/>
        </w:rPr>
        <w:t>EXECUTIVE</w:t>
      </w:r>
      <w:r w:rsidR="0082252C" w:rsidRPr="0076098C">
        <w:rPr>
          <w:b/>
        </w:rPr>
        <w:t xml:space="preserve"> VICE PRESIDENT </w:t>
      </w:r>
      <w:r w:rsidR="0082252C">
        <w:rPr>
          <w:b/>
        </w:rPr>
        <w:t>FOR</w:t>
      </w:r>
      <w:r w:rsidR="0082252C" w:rsidRPr="0076098C">
        <w:rPr>
          <w:b/>
        </w:rPr>
        <w:t xml:space="preserve"> ACADEMIC AFFAIRS</w:t>
      </w:r>
    </w:p>
    <w:p w14:paraId="1E726647" w14:textId="77777777" w:rsidR="007F6447" w:rsidRPr="00E655FB" w:rsidRDefault="0082252C" w:rsidP="00A3582A">
      <w:pPr>
        <w:jc w:val="center"/>
        <w:rPr>
          <w:b/>
          <w:sz w:val="32"/>
          <w:szCs w:val="32"/>
        </w:rPr>
      </w:pPr>
      <w:r w:rsidRPr="00E655FB">
        <w:rPr>
          <w:b/>
          <w:sz w:val="32"/>
          <w:szCs w:val="32"/>
        </w:rPr>
        <w:t xml:space="preserve">Promotion Packet Overview </w:t>
      </w:r>
      <w:r w:rsidRPr="00205CFA">
        <w:rPr>
          <w:b/>
          <w:sz w:val="32"/>
          <w:szCs w:val="32"/>
          <w:highlight w:val="yellow"/>
        </w:rPr>
        <w:t>20</w:t>
      </w:r>
      <w:r w:rsidR="004C3470" w:rsidRPr="00205CFA">
        <w:rPr>
          <w:b/>
          <w:sz w:val="32"/>
          <w:szCs w:val="32"/>
          <w:highlight w:val="yellow"/>
        </w:rPr>
        <w:t>2</w:t>
      </w:r>
      <w:r w:rsidR="00DD7E4A">
        <w:rPr>
          <w:b/>
          <w:sz w:val="32"/>
          <w:szCs w:val="32"/>
          <w:highlight w:val="yellow"/>
        </w:rPr>
        <w:t>3</w:t>
      </w:r>
      <w:r w:rsidRPr="00205CFA">
        <w:rPr>
          <w:b/>
          <w:sz w:val="32"/>
          <w:szCs w:val="32"/>
          <w:highlight w:val="yellow"/>
        </w:rPr>
        <w:t>-20</w:t>
      </w:r>
      <w:r w:rsidR="007955E2" w:rsidRPr="00205CFA">
        <w:rPr>
          <w:b/>
          <w:sz w:val="32"/>
          <w:szCs w:val="32"/>
          <w:highlight w:val="yellow"/>
        </w:rPr>
        <w:t>2</w:t>
      </w:r>
      <w:r w:rsidR="00DD7E4A">
        <w:rPr>
          <w:b/>
          <w:sz w:val="32"/>
          <w:szCs w:val="32"/>
          <w:highlight w:val="yellow"/>
        </w:rPr>
        <w:t>4</w:t>
      </w:r>
    </w:p>
    <w:p w14:paraId="25CA639F" w14:textId="77777777" w:rsidR="00A62FFB" w:rsidRPr="00A3582A" w:rsidRDefault="00F75B02" w:rsidP="00AD2511">
      <w:pPr>
        <w:tabs>
          <w:tab w:val="left" w:pos="360"/>
        </w:tabs>
        <w:ind w:left="-720" w:right="-540"/>
        <w:jc w:val="center"/>
        <w:rPr>
          <w:b/>
          <w:sz w:val="28"/>
          <w:szCs w:val="28"/>
        </w:rPr>
      </w:pPr>
      <w:r>
        <w:rPr>
          <w:b/>
          <w:sz w:val="28"/>
          <w:szCs w:val="28"/>
        </w:rPr>
        <w:t>G</w:t>
      </w:r>
      <w:r w:rsidRPr="00A3582A">
        <w:rPr>
          <w:b/>
          <w:sz w:val="28"/>
          <w:szCs w:val="28"/>
        </w:rPr>
        <w:t xml:space="preserve">eneral </w:t>
      </w:r>
      <w:r>
        <w:rPr>
          <w:b/>
          <w:sz w:val="28"/>
          <w:szCs w:val="28"/>
        </w:rPr>
        <w:t>G</w:t>
      </w:r>
      <w:r w:rsidRPr="00A3582A">
        <w:rPr>
          <w:b/>
          <w:sz w:val="28"/>
          <w:szCs w:val="28"/>
        </w:rPr>
        <w:t>uidelines</w:t>
      </w:r>
    </w:p>
    <w:p w14:paraId="605C9C95" w14:textId="77777777" w:rsidR="00F75B02" w:rsidRDefault="00F75B02" w:rsidP="00A62FFB">
      <w:pPr>
        <w:tabs>
          <w:tab w:val="left" w:pos="1080"/>
        </w:tabs>
        <w:ind w:left="1080" w:right="-540" w:hanging="720"/>
        <w:rPr>
          <w:b/>
          <w:sz w:val="22"/>
          <w:szCs w:val="22"/>
        </w:rPr>
      </w:pPr>
    </w:p>
    <w:p w14:paraId="5BEFE774" w14:textId="77777777" w:rsidR="00211E2B" w:rsidRPr="004B2D27" w:rsidRDefault="00211E2B" w:rsidP="00A62FFB">
      <w:pPr>
        <w:tabs>
          <w:tab w:val="left" w:pos="1080"/>
        </w:tabs>
        <w:ind w:left="1080" w:right="-540" w:hanging="720"/>
        <w:rPr>
          <w:b/>
          <w:sz w:val="22"/>
          <w:szCs w:val="22"/>
        </w:rPr>
      </w:pPr>
      <w:r w:rsidRPr="004B2D27">
        <w:rPr>
          <w:b/>
          <w:sz w:val="22"/>
          <w:szCs w:val="22"/>
        </w:rPr>
        <w:t xml:space="preserve">FOR CANDIDATES: </w:t>
      </w:r>
    </w:p>
    <w:p w14:paraId="1D8F397D" w14:textId="77777777" w:rsidR="00211E2B" w:rsidRPr="00DD7E4A" w:rsidRDefault="00211E2B" w:rsidP="00211E2B">
      <w:pPr>
        <w:tabs>
          <w:tab w:val="left" w:pos="1080"/>
        </w:tabs>
        <w:ind w:left="1080" w:right="-540" w:hanging="720"/>
      </w:pPr>
      <w:r>
        <w:tab/>
      </w:r>
      <w:r w:rsidR="00B55C5B">
        <w:t>Tea</w:t>
      </w:r>
      <w:r>
        <w:t>ching grid</w:t>
      </w:r>
      <w:r w:rsidR="00B55C5B">
        <w:t xml:space="preserve"> -</w:t>
      </w:r>
      <w:r>
        <w:t xml:space="preserve"> </w:t>
      </w:r>
      <w:r w:rsidR="00B55C5B">
        <w:t xml:space="preserve">account </w:t>
      </w:r>
      <w:r>
        <w:t>for every semester since your last successful evaluation even if there was no teaching during a particular semester or even if there was no evaluation</w:t>
      </w:r>
      <w:r w:rsidRPr="007955E2">
        <w:t xml:space="preserve">.  </w:t>
      </w:r>
      <w:r w:rsidR="00C07C49" w:rsidRPr="007955E2">
        <w:t xml:space="preserve">In the case of candidates for tenure, list the teaching assignments for the entire probationary </w:t>
      </w:r>
      <w:r w:rsidR="00C07C49" w:rsidRPr="00DD7E4A">
        <w:t xml:space="preserve">period. </w:t>
      </w:r>
      <w:r w:rsidRPr="00DD7E4A">
        <w:t>Explain if there is no teaching (e.</w:t>
      </w:r>
      <w:r w:rsidR="0081510A" w:rsidRPr="00DD7E4A">
        <w:t>g.</w:t>
      </w:r>
      <w:r w:rsidRPr="00DD7E4A">
        <w:t xml:space="preserve"> sabbatical leave).  </w:t>
      </w:r>
    </w:p>
    <w:p w14:paraId="1A9D3CEA" w14:textId="77777777" w:rsidR="00211E2B" w:rsidRPr="00DD7E4A" w:rsidRDefault="00211E2B" w:rsidP="00A62FFB">
      <w:pPr>
        <w:tabs>
          <w:tab w:val="left" w:pos="1080"/>
        </w:tabs>
        <w:ind w:left="1080" w:right="-540" w:hanging="720"/>
        <w:rPr>
          <w:b/>
        </w:rPr>
      </w:pPr>
    </w:p>
    <w:p w14:paraId="1D36A1F2" w14:textId="77777777" w:rsidR="00CF0152" w:rsidRPr="00DD7E4A" w:rsidRDefault="00CF0152" w:rsidP="00CF0152">
      <w:pPr>
        <w:tabs>
          <w:tab w:val="left" w:pos="1080"/>
        </w:tabs>
        <w:ind w:left="1080" w:right="-540" w:hanging="720"/>
        <w:rPr>
          <w:highlight w:val="yellow"/>
        </w:rPr>
      </w:pPr>
      <w:r w:rsidRPr="00DD7E4A">
        <w:rPr>
          <w:b/>
        </w:rPr>
        <w:tab/>
      </w:r>
      <w:r w:rsidRPr="00DD7E4A">
        <w:rPr>
          <w:highlight w:val="yellow"/>
        </w:rPr>
        <w:t>Explain contribution to</w:t>
      </w:r>
      <w:r w:rsidR="00F26D7E" w:rsidRPr="00DD7E4A">
        <w:rPr>
          <w:highlight w:val="yellow"/>
        </w:rPr>
        <w:t xml:space="preserve"> </w:t>
      </w:r>
      <w:r w:rsidRPr="00DD7E4A">
        <w:rPr>
          <w:highlight w:val="yellow"/>
        </w:rPr>
        <w:t>co-authored work.</w:t>
      </w:r>
    </w:p>
    <w:p w14:paraId="53EF7896" w14:textId="77777777" w:rsidR="000A46D0" w:rsidRPr="00DD7E4A" w:rsidRDefault="000A46D0" w:rsidP="000A46D0">
      <w:pPr>
        <w:pStyle w:val="ListParagraph"/>
        <w:numPr>
          <w:ilvl w:val="1"/>
          <w:numId w:val="21"/>
        </w:numPr>
        <w:rPr>
          <w:sz w:val="22"/>
          <w:szCs w:val="22"/>
          <w:highlight w:val="yellow"/>
        </w:rPr>
      </w:pPr>
      <w:r w:rsidRPr="00DD7E4A">
        <w:rPr>
          <w:highlight w:val="yellow"/>
        </w:rPr>
        <w:t>Explain any publishing conventions for the field at the beginning of the scholarship section</w:t>
      </w:r>
    </w:p>
    <w:p w14:paraId="24F1EAC2" w14:textId="77777777" w:rsidR="000A46D0" w:rsidRPr="00DD7E4A" w:rsidRDefault="000A46D0" w:rsidP="00AD2A16">
      <w:pPr>
        <w:pStyle w:val="ListParagraph"/>
        <w:numPr>
          <w:ilvl w:val="1"/>
          <w:numId w:val="21"/>
        </w:numPr>
        <w:rPr>
          <w:sz w:val="22"/>
          <w:szCs w:val="22"/>
          <w:highlight w:val="yellow"/>
        </w:rPr>
      </w:pPr>
      <w:r w:rsidRPr="00DD7E4A">
        <w:rPr>
          <w:highlight w:val="yellow"/>
        </w:rPr>
        <w:t xml:space="preserve">Be consistent in formatting, i.e. if including </w:t>
      </w:r>
      <w:r w:rsidR="00A84F92" w:rsidRPr="00DD7E4A">
        <w:rPr>
          <w:highlight w:val="yellow"/>
        </w:rPr>
        <w:t>i</w:t>
      </w:r>
      <w:r w:rsidRPr="00DD7E4A">
        <w:rPr>
          <w:highlight w:val="yellow"/>
        </w:rPr>
        <w:t xml:space="preserve">mpact </w:t>
      </w:r>
      <w:r w:rsidR="00A84F92" w:rsidRPr="00DD7E4A">
        <w:rPr>
          <w:highlight w:val="yellow"/>
        </w:rPr>
        <w:t>f</w:t>
      </w:r>
      <w:r w:rsidRPr="00DD7E4A">
        <w:rPr>
          <w:highlight w:val="yellow"/>
        </w:rPr>
        <w:t xml:space="preserve">actors for journals, include for ALL journals, </w:t>
      </w:r>
      <w:r w:rsidR="00A84F92" w:rsidRPr="00DD7E4A">
        <w:rPr>
          <w:highlight w:val="yellow"/>
        </w:rPr>
        <w:t>not just a select few</w:t>
      </w:r>
    </w:p>
    <w:p w14:paraId="6FC7ED44" w14:textId="77777777" w:rsidR="00BE5740" w:rsidRPr="00DD7E4A" w:rsidRDefault="008E7B03" w:rsidP="00DD7E4A">
      <w:pPr>
        <w:numPr>
          <w:ilvl w:val="1"/>
          <w:numId w:val="21"/>
        </w:numPr>
        <w:rPr>
          <w:rFonts w:eastAsia="Calibri"/>
          <w:highlight w:val="yellow"/>
        </w:rPr>
      </w:pPr>
      <w:r w:rsidRPr="00DD7E4A">
        <w:rPr>
          <w:highlight w:val="yellow"/>
        </w:rPr>
        <w:t>Clearly explain contribution to jointly</w:t>
      </w:r>
      <w:r w:rsidR="00A84F92" w:rsidRPr="00DD7E4A">
        <w:rPr>
          <w:highlight w:val="yellow"/>
        </w:rPr>
        <w:t>-</w:t>
      </w:r>
      <w:r w:rsidRPr="00DD7E4A">
        <w:rPr>
          <w:highlight w:val="yellow"/>
        </w:rPr>
        <w:t>authored works</w:t>
      </w:r>
      <w:r w:rsidR="00BE5740" w:rsidRPr="00DD7E4A">
        <w:rPr>
          <w:highlight w:val="yellow"/>
        </w:rPr>
        <w:t xml:space="preserve">. Using a narrative and/or quantitative breakdown of roles, candidates should indicate their contribution to the conception/design, acquisition, analysis, interpretation of data, writing or revised drafting etc., of the joint scholarship, including whether they were the primary contact or corresponding author. </w:t>
      </w:r>
      <w:r w:rsidR="00BE5740" w:rsidRPr="00DD7E4A">
        <w:rPr>
          <w:rFonts w:eastAsia="Calibri"/>
          <w:highlight w:val="yellow"/>
        </w:rPr>
        <w:t xml:space="preserve"> </w:t>
      </w:r>
    </w:p>
    <w:p w14:paraId="63E62CE8" w14:textId="77777777" w:rsidR="000A46D0" w:rsidRPr="00DD7E4A" w:rsidRDefault="000A46D0" w:rsidP="0031711F">
      <w:pPr>
        <w:tabs>
          <w:tab w:val="left" w:pos="1080"/>
        </w:tabs>
        <w:ind w:left="1080" w:right="-540" w:hanging="720"/>
      </w:pPr>
    </w:p>
    <w:p w14:paraId="1055AD01" w14:textId="77777777" w:rsidR="007700AA" w:rsidRPr="00DD7E4A" w:rsidRDefault="00CF0152" w:rsidP="000A46D0">
      <w:pPr>
        <w:tabs>
          <w:tab w:val="left" w:pos="360"/>
          <w:tab w:val="left" w:pos="1080"/>
        </w:tabs>
        <w:ind w:left="1080" w:right="-540" w:hanging="720"/>
        <w:rPr>
          <w:b/>
        </w:rPr>
      </w:pPr>
      <w:r w:rsidRPr="00DD7E4A">
        <w:rPr>
          <w:b/>
        </w:rPr>
        <w:tab/>
        <w:t>Example</w:t>
      </w:r>
      <w:r w:rsidR="007700AA" w:rsidRPr="00DD7E4A">
        <w:rPr>
          <w:b/>
        </w:rPr>
        <w:t>s include, but are not limited to</w:t>
      </w:r>
      <w:r w:rsidRPr="00DD7E4A">
        <w:rPr>
          <w:b/>
        </w:rPr>
        <w:t xml:space="preserve">:  </w:t>
      </w:r>
    </w:p>
    <w:p w14:paraId="41DAC858" w14:textId="77777777" w:rsidR="000A46D0" w:rsidRPr="00DD7E4A" w:rsidRDefault="00BE255E" w:rsidP="00DD7E4A">
      <w:pPr>
        <w:numPr>
          <w:ilvl w:val="0"/>
          <w:numId w:val="23"/>
        </w:numPr>
        <w:tabs>
          <w:tab w:val="left" w:pos="360"/>
          <w:tab w:val="left" w:pos="1080"/>
        </w:tabs>
        <w:ind w:right="-540"/>
      </w:pPr>
      <w:r w:rsidRPr="00DD7E4A">
        <w:rPr>
          <w:bCs/>
        </w:rPr>
        <w:t xml:space="preserve">I was the </w:t>
      </w:r>
      <w:r w:rsidR="00033C95" w:rsidRPr="00DD7E4A">
        <w:rPr>
          <w:bCs/>
        </w:rPr>
        <w:t xml:space="preserve">primary </w:t>
      </w:r>
      <w:r w:rsidRPr="00DD7E4A">
        <w:rPr>
          <w:bCs/>
        </w:rPr>
        <w:t>corresponding or co-corresponding author.</w:t>
      </w:r>
      <w:r w:rsidRPr="00DD7E4A">
        <w:rPr>
          <w:b/>
        </w:rPr>
        <w:t xml:space="preserve">  </w:t>
      </w:r>
      <w:r w:rsidR="00CF0152" w:rsidRPr="00DD7E4A">
        <w:t>This paper was developed jointly.  I designed the survey instrument, directed the data collection effort, established contacts with all the hospitals, did the background research, supervised the data analysis, and wrote the first draft of the paper.  Professor (collaborator) was involved with conceptualization and commented on the draft. Professor (collaborator) did data entry and analysis.</w:t>
      </w:r>
    </w:p>
    <w:p w14:paraId="0144AEAA" w14:textId="77777777" w:rsidR="007700AA" w:rsidRPr="00DD7E4A" w:rsidRDefault="007700AA" w:rsidP="000A46D0">
      <w:pPr>
        <w:tabs>
          <w:tab w:val="left" w:pos="360"/>
          <w:tab w:val="left" w:pos="1080"/>
        </w:tabs>
        <w:ind w:left="1080" w:right="-540" w:hanging="720"/>
      </w:pPr>
    </w:p>
    <w:p w14:paraId="42ED694E" w14:textId="77777777" w:rsidR="007700AA" w:rsidRPr="00DD7E4A" w:rsidRDefault="007700AA" w:rsidP="00DD7E4A">
      <w:pPr>
        <w:numPr>
          <w:ilvl w:val="0"/>
          <w:numId w:val="23"/>
        </w:numPr>
        <w:tabs>
          <w:tab w:val="left" w:pos="360"/>
          <w:tab w:val="left" w:pos="1080"/>
        </w:tabs>
        <w:ind w:right="-540"/>
        <w:rPr>
          <w:highlight w:val="yellow"/>
        </w:rPr>
      </w:pPr>
      <w:r w:rsidRPr="00DD7E4A">
        <w:rPr>
          <w:rFonts w:eastAsia="TimesNewRomanPSMT"/>
          <w:highlight w:val="yellow"/>
        </w:rPr>
        <w:t>Project leader and corresponding author. 40% effort</w:t>
      </w:r>
    </w:p>
    <w:p w14:paraId="28ED9BFF" w14:textId="77777777" w:rsidR="007700AA" w:rsidRPr="00DD7E4A" w:rsidRDefault="007700AA" w:rsidP="00DD7E4A">
      <w:pPr>
        <w:pStyle w:val="ListParagraph"/>
        <w:rPr>
          <w:highlight w:val="yellow"/>
        </w:rPr>
      </w:pPr>
    </w:p>
    <w:p w14:paraId="3E864F97" w14:textId="77777777" w:rsidR="007700AA" w:rsidRPr="00DD7E4A" w:rsidRDefault="007700AA" w:rsidP="00DD7E4A">
      <w:pPr>
        <w:numPr>
          <w:ilvl w:val="0"/>
          <w:numId w:val="23"/>
        </w:numPr>
        <w:tabs>
          <w:tab w:val="left" w:pos="360"/>
          <w:tab w:val="left" w:pos="1080"/>
        </w:tabs>
        <w:ind w:right="-540"/>
        <w:rPr>
          <w:highlight w:val="yellow"/>
        </w:rPr>
      </w:pPr>
      <w:r w:rsidRPr="00DD7E4A">
        <w:rPr>
          <w:rFonts w:eastAsia="TimesNewRomanPSMT"/>
          <w:highlight w:val="yellow"/>
        </w:rPr>
        <w:t>Corresponding author: conceived the idea, supervised [work], and wrote manuscript</w:t>
      </w:r>
    </w:p>
    <w:p w14:paraId="41A83869" w14:textId="77777777" w:rsidR="007700AA" w:rsidRPr="00DD7E4A" w:rsidRDefault="007700AA" w:rsidP="00DD7E4A">
      <w:pPr>
        <w:pStyle w:val="ListParagraph"/>
        <w:rPr>
          <w:highlight w:val="yellow"/>
        </w:rPr>
      </w:pPr>
    </w:p>
    <w:p w14:paraId="6D88E4D7" w14:textId="77777777" w:rsidR="007700AA" w:rsidRPr="00DD7E4A" w:rsidRDefault="007700AA" w:rsidP="00DD7E4A">
      <w:pPr>
        <w:numPr>
          <w:ilvl w:val="0"/>
          <w:numId w:val="23"/>
        </w:numPr>
        <w:autoSpaceDE w:val="0"/>
        <w:autoSpaceDN w:val="0"/>
        <w:adjustRightInd w:val="0"/>
        <w:rPr>
          <w:highlight w:val="yellow"/>
        </w:rPr>
      </w:pPr>
      <w:r w:rsidRPr="00DD7E4A">
        <w:rPr>
          <w:rFonts w:eastAsia="TimesNewRomanPSMT"/>
          <w:highlight w:val="yellow"/>
        </w:rPr>
        <w:t>Corresponding author; 75% writing; 60% method; in charge of idea generation, and theory, method and results writing.</w:t>
      </w:r>
    </w:p>
    <w:p w14:paraId="37BFFDFF" w14:textId="77777777" w:rsidR="007700AA" w:rsidRPr="00DD7E4A" w:rsidRDefault="007700AA" w:rsidP="00DD7E4A">
      <w:pPr>
        <w:pStyle w:val="ListParagraph"/>
        <w:rPr>
          <w:highlight w:val="yellow"/>
        </w:rPr>
      </w:pPr>
    </w:p>
    <w:p w14:paraId="5B7FFD12" w14:textId="77777777" w:rsidR="007700AA" w:rsidRPr="00DD7E4A" w:rsidRDefault="007700AA" w:rsidP="00DD7E4A">
      <w:pPr>
        <w:numPr>
          <w:ilvl w:val="0"/>
          <w:numId w:val="23"/>
        </w:numPr>
        <w:autoSpaceDE w:val="0"/>
        <w:autoSpaceDN w:val="0"/>
        <w:adjustRightInd w:val="0"/>
        <w:rPr>
          <w:rFonts w:eastAsia="TimesNewRomanPSMT"/>
          <w:highlight w:val="yellow"/>
        </w:rPr>
      </w:pPr>
      <w:r w:rsidRPr="00DD7E4A">
        <w:rPr>
          <w:rFonts w:eastAsia="TimesNewRomanPSMT"/>
          <w:highlight w:val="yellow"/>
        </w:rPr>
        <w:t xml:space="preserve">95% data analysis; 30% writing; in charge of most data analysis, and method/results </w:t>
      </w:r>
      <w:commentRangeStart w:id="0"/>
      <w:r w:rsidRPr="00DD7E4A">
        <w:rPr>
          <w:rFonts w:eastAsia="TimesNewRomanPSMT"/>
          <w:highlight w:val="yellow"/>
        </w:rPr>
        <w:t>writing</w:t>
      </w:r>
      <w:commentRangeEnd w:id="0"/>
      <w:r w:rsidR="00DD7E4A">
        <w:rPr>
          <w:rStyle w:val="CommentReference"/>
        </w:rPr>
        <w:commentReference w:id="0"/>
      </w:r>
      <w:r w:rsidR="00DD7E4A">
        <w:rPr>
          <w:rFonts w:eastAsia="TimesNewRomanPSMT"/>
          <w:highlight w:val="yellow"/>
        </w:rPr>
        <w:t>M</w:t>
      </w:r>
    </w:p>
    <w:p w14:paraId="581C88C9" w14:textId="77777777" w:rsidR="000A46D0" w:rsidRPr="000A46D0" w:rsidRDefault="000A46D0" w:rsidP="00DD7E4A">
      <w:pPr>
        <w:tabs>
          <w:tab w:val="left" w:pos="360"/>
          <w:tab w:val="left" w:pos="1080"/>
        </w:tabs>
        <w:ind w:right="-540"/>
      </w:pPr>
    </w:p>
    <w:p w14:paraId="59B85A6A" w14:textId="77777777" w:rsidR="00CF0152" w:rsidRPr="00205CFA" w:rsidRDefault="00CF0152" w:rsidP="00CF0152">
      <w:pPr>
        <w:tabs>
          <w:tab w:val="left" w:pos="1080"/>
        </w:tabs>
        <w:ind w:left="1080" w:right="-540" w:hanging="720"/>
        <w:rPr>
          <w:strike/>
        </w:rPr>
      </w:pPr>
    </w:p>
    <w:p w14:paraId="107174B8" w14:textId="77777777" w:rsidR="00A91E80" w:rsidRDefault="00A91E80" w:rsidP="00CF0152">
      <w:pPr>
        <w:tabs>
          <w:tab w:val="left" w:pos="1080"/>
        </w:tabs>
        <w:ind w:left="1080" w:right="-540" w:hanging="720"/>
      </w:pPr>
      <w:r w:rsidRPr="00205CFA">
        <w:tab/>
        <w:t>If co-principal investigator on grants, include percentage effort and identify the principal</w:t>
      </w:r>
      <w:r>
        <w:t xml:space="preserve"> investigator or co-principal investigator(s).</w:t>
      </w:r>
    </w:p>
    <w:p w14:paraId="6B977302" w14:textId="77777777" w:rsidR="001E74B1" w:rsidRDefault="001E74B1" w:rsidP="00CF0152">
      <w:pPr>
        <w:tabs>
          <w:tab w:val="left" w:pos="1080"/>
        </w:tabs>
        <w:ind w:left="1080" w:right="-540" w:hanging="720"/>
      </w:pPr>
    </w:p>
    <w:p w14:paraId="2C240E76" w14:textId="77777777" w:rsidR="00883B69" w:rsidRDefault="00883B69" w:rsidP="00BA4AF9">
      <w:pPr>
        <w:tabs>
          <w:tab w:val="left" w:pos="1080"/>
        </w:tabs>
        <w:ind w:left="1080" w:right="-540" w:hanging="720"/>
      </w:pPr>
      <w:r>
        <w:tab/>
        <w:t xml:space="preserve">Candidates </w:t>
      </w:r>
      <w:r w:rsidRPr="00205CFA">
        <w:t xml:space="preserve">being considered for promotion to the rank of Professor I, who have been in rank as an Associate Professor for ten </w:t>
      </w:r>
      <w:r w:rsidR="00B32ECA" w:rsidRPr="00205CFA">
        <w:t>full</w:t>
      </w:r>
      <w:r w:rsidR="00B32ECA" w:rsidRPr="00205CFA">
        <w:rPr>
          <w:color w:val="FF0000"/>
        </w:rPr>
        <w:t xml:space="preserve"> </w:t>
      </w:r>
      <w:r w:rsidRPr="00205CFA">
        <w:t>years or more</w:t>
      </w:r>
      <w:r w:rsidR="00B32ECA" w:rsidRPr="00205CFA">
        <w:t xml:space="preserve"> (</w:t>
      </w:r>
      <w:r w:rsidR="00B32ECA" w:rsidRPr="00205CFA">
        <w:rPr>
          <w:i/>
          <w:iCs/>
        </w:rPr>
        <w:t>i.e.</w:t>
      </w:r>
      <w:r w:rsidR="00556531" w:rsidRPr="00205CFA">
        <w:t>,</w:t>
      </w:r>
      <w:r w:rsidR="00B32ECA" w:rsidRPr="00205CFA">
        <w:t xml:space="preserve"> are in their 11</w:t>
      </w:r>
      <w:r w:rsidR="00B32ECA" w:rsidRPr="00205CFA">
        <w:rPr>
          <w:vertAlign w:val="superscript"/>
        </w:rPr>
        <w:t>th</w:t>
      </w:r>
      <w:r w:rsidR="00B32ECA" w:rsidRPr="00205CFA">
        <w:t xml:space="preserve"> year or </w:t>
      </w:r>
      <w:r w:rsidR="00B32ECA" w:rsidRPr="00205CFA">
        <w:lastRenderedPageBreak/>
        <w:t>beyond)</w:t>
      </w:r>
      <w:r w:rsidRPr="00205CFA">
        <w:t>, can indicate on Form 2 whether or not they wish to be considered as a ten</w:t>
      </w:r>
      <w:r w:rsidR="00A84F92">
        <w:t>-</w:t>
      </w:r>
      <w:r w:rsidRPr="00205CFA">
        <w:t xml:space="preserve">year case.  </w:t>
      </w:r>
    </w:p>
    <w:p w14:paraId="7E4B8CB8" w14:textId="77777777" w:rsidR="008E7B03" w:rsidRDefault="008E7B03" w:rsidP="00BA4AF9">
      <w:pPr>
        <w:tabs>
          <w:tab w:val="left" w:pos="1080"/>
        </w:tabs>
        <w:ind w:left="1080" w:right="-540" w:hanging="720"/>
      </w:pPr>
    </w:p>
    <w:p w14:paraId="33627677" w14:textId="77777777" w:rsidR="008E7B03" w:rsidRPr="00DD7E4A" w:rsidRDefault="008E7B03" w:rsidP="00BA4AF9">
      <w:pPr>
        <w:tabs>
          <w:tab w:val="left" w:pos="1080"/>
        </w:tabs>
        <w:ind w:left="1080" w:right="-540" w:hanging="720"/>
      </w:pPr>
      <w:r>
        <w:tab/>
      </w:r>
      <w:r w:rsidRPr="00DD7E4A">
        <w:rPr>
          <w:highlight w:val="yellow"/>
        </w:rPr>
        <w:t xml:space="preserve">The personal statement should address ALL applicable criteria, </w:t>
      </w:r>
      <w:r w:rsidR="00BE5740" w:rsidRPr="00DD7E4A">
        <w:rPr>
          <w:highlight w:val="yellow"/>
        </w:rPr>
        <w:t xml:space="preserve">(e.g. </w:t>
      </w:r>
      <w:r w:rsidRPr="00DD7E4A">
        <w:rPr>
          <w:highlight w:val="yellow"/>
        </w:rPr>
        <w:t xml:space="preserve">teaching as broadly defined, </w:t>
      </w:r>
      <w:r w:rsidR="00646C55" w:rsidRPr="00DD7E4A">
        <w:rPr>
          <w:highlight w:val="yellow"/>
        </w:rPr>
        <w:t>scholarship, service</w:t>
      </w:r>
      <w:r w:rsidR="00BE5740" w:rsidRPr="00DD7E4A">
        <w:rPr>
          <w:highlight w:val="yellow"/>
        </w:rPr>
        <w:t>)</w:t>
      </w:r>
      <w:r w:rsidR="00646C55" w:rsidRPr="00DD7E4A">
        <w:rPr>
          <w:highlight w:val="yellow"/>
        </w:rPr>
        <w:t xml:space="preserve">, </w:t>
      </w:r>
      <w:r w:rsidRPr="00DD7E4A">
        <w:rPr>
          <w:highlight w:val="yellow"/>
        </w:rPr>
        <w:t>and future research/teaching trajectory.</w:t>
      </w:r>
    </w:p>
    <w:p w14:paraId="63678460" w14:textId="77777777" w:rsidR="00556531" w:rsidRPr="00205CFA" w:rsidRDefault="00556531" w:rsidP="00CF0152">
      <w:pPr>
        <w:tabs>
          <w:tab w:val="left" w:pos="1080"/>
        </w:tabs>
        <w:ind w:left="1080" w:right="-540" w:hanging="720"/>
      </w:pPr>
    </w:p>
    <w:p w14:paraId="154E4C37" w14:textId="77777777" w:rsidR="001E74B1" w:rsidRPr="00205CFA" w:rsidRDefault="001E74B1" w:rsidP="00CF0152">
      <w:pPr>
        <w:tabs>
          <w:tab w:val="left" w:pos="1080"/>
        </w:tabs>
        <w:ind w:left="1080" w:right="-540" w:hanging="720"/>
        <w:rPr>
          <w:b/>
          <w:sz w:val="22"/>
          <w:szCs w:val="22"/>
        </w:rPr>
      </w:pPr>
      <w:r w:rsidRPr="00205CFA">
        <w:rPr>
          <w:b/>
          <w:sz w:val="22"/>
          <w:szCs w:val="22"/>
        </w:rPr>
        <w:t>FOR CHAIRS, UNIT DIRECTORS, DEANS, &amp; LIBRARIAN:</w:t>
      </w:r>
    </w:p>
    <w:p w14:paraId="77CE9EB0" w14:textId="77777777" w:rsidR="00BE5740" w:rsidRDefault="0081510A" w:rsidP="00CF0152">
      <w:pPr>
        <w:tabs>
          <w:tab w:val="left" w:pos="1080"/>
        </w:tabs>
        <w:ind w:left="1080" w:right="-540" w:hanging="720"/>
        <w:rPr>
          <w:b/>
        </w:rPr>
      </w:pPr>
      <w:r w:rsidRPr="00205CFA">
        <w:rPr>
          <w:b/>
        </w:rPr>
        <w:tab/>
      </w:r>
    </w:p>
    <w:p w14:paraId="4CAAB56E" w14:textId="77777777" w:rsidR="0081510A" w:rsidRDefault="00BE5740" w:rsidP="00CF0152">
      <w:pPr>
        <w:tabs>
          <w:tab w:val="left" w:pos="1080"/>
        </w:tabs>
        <w:ind w:left="1080" w:right="-540" w:hanging="720"/>
        <w:rPr>
          <w:color w:val="000000"/>
          <w:bdr w:val="none" w:sz="0" w:space="0" w:color="auto" w:frame="1"/>
          <w:shd w:val="clear" w:color="auto" w:fill="FFFFFF"/>
        </w:rPr>
      </w:pPr>
      <w:r>
        <w:rPr>
          <w:b/>
        </w:rPr>
        <w:tab/>
      </w:r>
      <w:r w:rsidR="00B244DF" w:rsidRPr="00205CFA">
        <w:rPr>
          <w:color w:val="000000"/>
          <w:bdr w:val="none" w:sz="0" w:space="0" w:color="auto" w:frame="1"/>
          <w:shd w:val="clear" w:color="auto" w:fill="FFFFFF"/>
        </w:rPr>
        <w:t>If the candidate's book is the</w:t>
      </w:r>
      <w:r w:rsidR="00B244DF" w:rsidRPr="00205CFA">
        <w:rPr>
          <w:color w:val="FF0000"/>
          <w:bdr w:val="none" w:sz="0" w:space="0" w:color="auto" w:frame="1"/>
          <w:shd w:val="clear" w:color="auto" w:fill="FFFFFF"/>
        </w:rPr>
        <w:t> </w:t>
      </w:r>
      <w:r w:rsidR="00B244DF" w:rsidRPr="00205CFA">
        <w:rPr>
          <w:color w:val="000000"/>
          <w:bdr w:val="none" w:sz="0" w:space="0" w:color="auto" w:frame="1"/>
          <w:shd w:val="clear" w:color="auto" w:fill="FFFFFF"/>
        </w:rPr>
        <w:t xml:space="preserve">primary evidence of scholarship for consideration of promotion, the book should be published or “in press,” meaning that final revisions have been completed and the book has entered the production stage. </w:t>
      </w:r>
    </w:p>
    <w:p w14:paraId="4BFF2197" w14:textId="77777777" w:rsidR="008E7B03" w:rsidRDefault="008E7B03" w:rsidP="00CF0152">
      <w:pPr>
        <w:tabs>
          <w:tab w:val="left" w:pos="1080"/>
        </w:tabs>
        <w:ind w:left="1080" w:right="-540" w:hanging="720"/>
        <w:rPr>
          <w:color w:val="000000"/>
          <w:bdr w:val="none" w:sz="0" w:space="0" w:color="auto" w:frame="1"/>
          <w:shd w:val="clear" w:color="auto" w:fill="FFFFFF"/>
        </w:rPr>
      </w:pPr>
    </w:p>
    <w:p w14:paraId="15B87586" w14:textId="77777777" w:rsidR="008E7B03" w:rsidRPr="00DD7E4A" w:rsidRDefault="008E7B03" w:rsidP="00CF0152">
      <w:pPr>
        <w:tabs>
          <w:tab w:val="left" w:pos="1080"/>
        </w:tabs>
        <w:ind w:left="1080" w:right="-540" w:hanging="720"/>
        <w:rPr>
          <w:highlight w:val="yellow"/>
          <w:bdr w:val="none" w:sz="0" w:space="0" w:color="auto" w:frame="1"/>
          <w:shd w:val="clear" w:color="auto" w:fill="FFFFFF"/>
        </w:rPr>
      </w:pPr>
      <w:r>
        <w:rPr>
          <w:color w:val="000000"/>
          <w:bdr w:val="none" w:sz="0" w:space="0" w:color="auto" w:frame="1"/>
          <w:shd w:val="clear" w:color="auto" w:fill="FFFFFF"/>
        </w:rPr>
        <w:tab/>
      </w:r>
      <w:r w:rsidRPr="00DD7E4A">
        <w:rPr>
          <w:highlight w:val="yellow"/>
          <w:bdr w:val="none" w:sz="0" w:space="0" w:color="auto" w:frame="1"/>
          <w:shd w:val="clear" w:color="auto" w:fill="FFFFFF"/>
        </w:rPr>
        <w:t>If the publisher has sent written confirmation that the book is in press, include that it the packet.</w:t>
      </w:r>
    </w:p>
    <w:p w14:paraId="60815D16" w14:textId="77777777" w:rsidR="008E7B03" w:rsidRPr="00DD7E4A" w:rsidRDefault="008E7B03" w:rsidP="00CF0152">
      <w:pPr>
        <w:tabs>
          <w:tab w:val="left" w:pos="1080"/>
        </w:tabs>
        <w:ind w:left="1080" w:right="-540" w:hanging="720"/>
        <w:rPr>
          <w:highlight w:val="yellow"/>
          <w:bdr w:val="none" w:sz="0" w:space="0" w:color="auto" w:frame="1"/>
          <w:shd w:val="clear" w:color="auto" w:fill="FFFFFF"/>
        </w:rPr>
      </w:pPr>
    </w:p>
    <w:p w14:paraId="5DDCF2CD" w14:textId="77777777" w:rsidR="008E7B03" w:rsidRPr="00DD7E4A" w:rsidRDefault="008E7B03" w:rsidP="00CF0152">
      <w:pPr>
        <w:tabs>
          <w:tab w:val="left" w:pos="1080"/>
        </w:tabs>
        <w:ind w:left="1080" w:right="-540" w:hanging="720"/>
        <w:rPr>
          <w:b/>
          <w:strike/>
        </w:rPr>
      </w:pPr>
      <w:r w:rsidRPr="00DD7E4A">
        <w:rPr>
          <w:bdr w:val="none" w:sz="0" w:space="0" w:color="auto" w:frame="1"/>
          <w:shd w:val="clear" w:color="auto" w:fill="FFFFFF"/>
        </w:rPr>
        <w:tab/>
      </w:r>
      <w:r w:rsidRPr="00DD7E4A">
        <w:rPr>
          <w:highlight w:val="yellow"/>
          <w:bdr w:val="none" w:sz="0" w:space="0" w:color="auto" w:frame="1"/>
          <w:shd w:val="clear" w:color="auto" w:fill="FFFFFF"/>
        </w:rPr>
        <w:t>Ensure reviewers see the final version of the manuscript – the version that is in press.</w:t>
      </w:r>
    </w:p>
    <w:p w14:paraId="005B8C33" w14:textId="77777777" w:rsidR="0081510A" w:rsidRPr="00205CFA" w:rsidRDefault="0081510A" w:rsidP="00CF0152">
      <w:pPr>
        <w:tabs>
          <w:tab w:val="left" w:pos="1080"/>
        </w:tabs>
        <w:ind w:left="1080" w:right="-540" w:hanging="720"/>
        <w:rPr>
          <w:b/>
        </w:rPr>
      </w:pPr>
    </w:p>
    <w:p w14:paraId="531E3F51" w14:textId="77777777" w:rsidR="00CF0152" w:rsidRDefault="001E74B1" w:rsidP="00A62FFB">
      <w:pPr>
        <w:tabs>
          <w:tab w:val="left" w:pos="1080"/>
        </w:tabs>
        <w:ind w:left="1080" w:right="-540" w:hanging="720"/>
      </w:pPr>
      <w:r w:rsidRPr="00205CFA">
        <w:rPr>
          <w:b/>
        </w:rPr>
        <w:tab/>
      </w:r>
      <w:r w:rsidRPr="00205CFA">
        <w:t xml:space="preserve">If </w:t>
      </w:r>
      <w:r w:rsidR="007F6447" w:rsidRPr="00205CFA">
        <w:t>C</w:t>
      </w:r>
      <w:r w:rsidRPr="00205CFA">
        <w:t xml:space="preserve">hair or </w:t>
      </w:r>
      <w:r w:rsidR="007F6447" w:rsidRPr="00205CFA">
        <w:t>U</w:t>
      </w:r>
      <w:r w:rsidRPr="00205CFA">
        <w:t xml:space="preserve">nit </w:t>
      </w:r>
      <w:r w:rsidR="007F6447" w:rsidRPr="00205CFA">
        <w:t>D</w:t>
      </w:r>
      <w:r w:rsidRPr="00205CFA">
        <w:t xml:space="preserve">irector disagrees with the information </w:t>
      </w:r>
      <w:r w:rsidR="007F3757" w:rsidRPr="00205CFA">
        <w:t xml:space="preserve">a </w:t>
      </w:r>
      <w:r w:rsidRPr="00205CFA">
        <w:t>candida</w:t>
      </w:r>
      <w:r w:rsidR="0081510A" w:rsidRPr="00205CFA">
        <w:t>te presented</w:t>
      </w:r>
      <w:r w:rsidR="0081510A">
        <w:t xml:space="preserve"> on Form </w:t>
      </w:r>
      <w:r w:rsidR="00610528">
        <w:t>1</w:t>
      </w:r>
      <w:r w:rsidR="0081510A">
        <w:t>,</w:t>
      </w:r>
      <w:r w:rsidR="007F6447">
        <w:t xml:space="preserve"> within 10 working days of receipt,</w:t>
      </w:r>
      <w:r w:rsidR="0081510A">
        <w:t xml:space="preserve"> the </w:t>
      </w:r>
      <w:r w:rsidR="007F6447">
        <w:t>C</w:t>
      </w:r>
      <w:r w:rsidR="0081510A">
        <w:t xml:space="preserve">hair or </w:t>
      </w:r>
      <w:r w:rsidR="007F6447">
        <w:t>U</w:t>
      </w:r>
      <w:r w:rsidR="0081510A">
        <w:t xml:space="preserve">nit </w:t>
      </w:r>
      <w:r w:rsidR="007F6447">
        <w:t>D</w:t>
      </w:r>
      <w:r w:rsidR="0081510A">
        <w:t xml:space="preserve">irector must submit written arguments of dissent and attach it to the candidate’s packet.  </w:t>
      </w:r>
    </w:p>
    <w:p w14:paraId="4A6FE882" w14:textId="77777777" w:rsidR="0081510A" w:rsidRDefault="0081510A" w:rsidP="00A62FFB">
      <w:pPr>
        <w:tabs>
          <w:tab w:val="left" w:pos="1080"/>
        </w:tabs>
        <w:ind w:left="1080" w:right="-540" w:hanging="720"/>
      </w:pPr>
    </w:p>
    <w:p w14:paraId="4237A289" w14:textId="77777777" w:rsidR="0081510A" w:rsidRDefault="0081510A" w:rsidP="00A62FFB">
      <w:pPr>
        <w:tabs>
          <w:tab w:val="left" w:pos="1080"/>
        </w:tabs>
        <w:ind w:left="1080" w:right="-540" w:hanging="720"/>
      </w:pPr>
      <w:r>
        <w:tab/>
        <w:t>Some evaluation of teaching should be available even for external (new hire) candidates.</w:t>
      </w:r>
    </w:p>
    <w:p w14:paraId="6B633D68" w14:textId="77777777" w:rsidR="0081510A" w:rsidRDefault="0081510A" w:rsidP="00A62FFB">
      <w:pPr>
        <w:tabs>
          <w:tab w:val="left" w:pos="1080"/>
        </w:tabs>
        <w:ind w:left="1080" w:right="-540" w:hanging="720"/>
      </w:pPr>
    </w:p>
    <w:p w14:paraId="59379E3D" w14:textId="77777777" w:rsidR="0081510A" w:rsidRPr="00556FF6" w:rsidRDefault="0081510A" w:rsidP="0081510A">
      <w:pPr>
        <w:tabs>
          <w:tab w:val="left" w:pos="1080"/>
        </w:tabs>
        <w:ind w:left="1080" w:right="-540" w:hanging="720"/>
      </w:pPr>
      <w:r>
        <w:tab/>
        <w:t>If there</w:t>
      </w:r>
      <w:r w:rsidR="007F6447">
        <w:t xml:space="preserve"> i</w:t>
      </w:r>
      <w:r>
        <w:t>s a Reading Committee, it must apply to all candidates in the department for that year; committee reviews candidate’s</w:t>
      </w:r>
      <w:r w:rsidRPr="00556FF6">
        <w:rPr>
          <w:b/>
        </w:rPr>
        <w:t xml:space="preserve"> scholarly</w:t>
      </w:r>
      <w:r>
        <w:rPr>
          <w:b/>
        </w:rPr>
        <w:t xml:space="preserve"> </w:t>
      </w:r>
      <w:r>
        <w:t xml:space="preserve">work; committee </w:t>
      </w:r>
      <w:r w:rsidRPr="006747A7">
        <w:rPr>
          <w:b/>
        </w:rPr>
        <w:t>does not</w:t>
      </w:r>
      <w:r>
        <w:t xml:space="preserve"> make a recommendation regarding the promotion.</w:t>
      </w:r>
      <w:r w:rsidR="007F6447">
        <w:t xml:space="preserve">  Chair consults with tenured members of the department in determining whether to have a reading committee.  </w:t>
      </w:r>
    </w:p>
    <w:p w14:paraId="45BE73E2" w14:textId="77777777" w:rsidR="00BE5740" w:rsidRPr="00DD7E4A" w:rsidRDefault="001E74B1" w:rsidP="00DD7E4A">
      <w:pPr>
        <w:tabs>
          <w:tab w:val="left" w:pos="1080"/>
        </w:tabs>
        <w:ind w:left="1080" w:right="-540" w:hanging="720"/>
      </w:pPr>
      <w:r>
        <w:tab/>
      </w:r>
    </w:p>
    <w:p w14:paraId="36708A41" w14:textId="77777777" w:rsidR="00BE5740" w:rsidRPr="00DD7E4A" w:rsidRDefault="00DD7E4A" w:rsidP="00123AE1">
      <w:pPr>
        <w:pStyle w:val="BodyText"/>
        <w:spacing w:before="92" w:after="240" w:line="237" w:lineRule="auto"/>
        <w:ind w:left="1080" w:right="777"/>
      </w:pPr>
      <w:r w:rsidRPr="00DD7E4A">
        <w:t>For this academic year only</w:t>
      </w:r>
      <w:r w:rsidR="00BE5740" w:rsidRPr="00DD7E4A">
        <w:t xml:space="preserve">, each promotion packet is currently required to have a </w:t>
      </w:r>
      <w:r w:rsidR="00BE5740" w:rsidRPr="00DD7E4A">
        <w:rPr>
          <w:b/>
        </w:rPr>
        <w:t>minimum number of five</w:t>
      </w:r>
      <w:r w:rsidR="00BE5740" w:rsidRPr="00DD7E4A">
        <w:t xml:space="preserve"> external confidential </w:t>
      </w:r>
      <w:r w:rsidR="00BE5740" w:rsidRPr="00DD7E4A">
        <w:rPr>
          <w:b/>
        </w:rPr>
        <w:t>arm’s length</w:t>
      </w:r>
      <w:r w:rsidR="00BE5740" w:rsidRPr="00DD7E4A">
        <w:t xml:space="preserve"> letters of evaluation from qualified persons. </w:t>
      </w:r>
      <w:r w:rsidR="00BE5740" w:rsidRPr="00DD7E4A">
        <w:rPr>
          <w:highlight w:val="yellow"/>
        </w:rPr>
        <w:t>Non-arm’s length letters will not count towards the minimum requirement. These letters must be obtained by the candidate's department chair and/or by the candidate's dean.</w:t>
      </w:r>
      <w:r w:rsidR="00BE5740" w:rsidRPr="00DD7E4A">
        <w:t xml:space="preserve">  </w:t>
      </w:r>
    </w:p>
    <w:p w14:paraId="1674C1B3" w14:textId="77777777" w:rsidR="00BE5740" w:rsidRPr="009F6BCA" w:rsidRDefault="00BE5740" w:rsidP="00123AE1">
      <w:pPr>
        <w:pStyle w:val="BodyText"/>
        <w:spacing w:before="92" w:after="240" w:line="237" w:lineRule="auto"/>
        <w:ind w:left="1080" w:right="777"/>
        <w:rPr>
          <w:b/>
        </w:rPr>
      </w:pPr>
      <w:r w:rsidRPr="009F6BCA">
        <w:rPr>
          <w:b/>
        </w:rPr>
        <w:t xml:space="preserve">Arm’s length letters are defined as those from external referees who are NOT the candidate’s dissertation or thesis chair or mentor, the </w:t>
      </w:r>
      <w:r w:rsidRPr="00C319D2">
        <w:rPr>
          <w:b/>
        </w:rPr>
        <w:t>candidate’s coauthor or collaborator, the candidate’s former professor, a family member of the candidate, or a personal friend of the candidate.  Letters from individuals with whom the candidate has worked closely in the past will not</w:t>
      </w:r>
      <w:r w:rsidRPr="009F6BCA">
        <w:rPr>
          <w:b/>
        </w:rPr>
        <w:t xml:space="preserve"> be considered arm’s length.  For instance, co-authored papers, collaborative grants and co-advised students are examples of prior candidate-referee interactions that disqualify arm’s length referees. </w:t>
      </w:r>
      <w:r w:rsidRPr="009F6BCA">
        <w:rPr>
          <w:bdr w:val="none" w:sz="0" w:space="0" w:color="auto" w:frame="1"/>
        </w:rPr>
        <w:t> </w:t>
      </w:r>
      <w:r w:rsidRPr="009F6BCA">
        <w:rPr>
          <w:b/>
        </w:rPr>
        <w:t xml:space="preserve">If a non-arm’s length letter is included, </w:t>
      </w:r>
      <w:r w:rsidRPr="00DD7E4A">
        <w:rPr>
          <w:b/>
          <w:highlight w:val="yellow"/>
        </w:rPr>
        <w:t>it must be in addition to the minimum requirement, and</w:t>
      </w:r>
      <w:r w:rsidRPr="00880486">
        <w:rPr>
          <w:b/>
          <w:color w:val="FF0000"/>
        </w:rPr>
        <w:t xml:space="preserve"> </w:t>
      </w:r>
      <w:r w:rsidRPr="009F6BCA">
        <w:rPr>
          <w:b/>
        </w:rPr>
        <w:t xml:space="preserve">the department chair should indicate the reason for soliciting a letter from that individual on Form 3-a. </w:t>
      </w:r>
    </w:p>
    <w:p w14:paraId="18379A97" w14:textId="77777777" w:rsidR="008233E0" w:rsidRPr="00123AE1" w:rsidRDefault="00BE5740" w:rsidP="00123AE1">
      <w:pPr>
        <w:pStyle w:val="BodyText"/>
        <w:spacing w:before="92" w:line="237" w:lineRule="auto"/>
        <w:ind w:left="1080" w:right="777"/>
        <w:rPr>
          <w:highlight w:val="yellow"/>
        </w:rPr>
      </w:pPr>
      <w:r w:rsidRPr="00123AE1">
        <w:rPr>
          <w:highlight w:val="yellow"/>
        </w:rPr>
        <w:t xml:space="preserve">External referees should be selected on the basis of their standing in the field </w:t>
      </w:r>
      <w:r w:rsidRPr="00123AE1">
        <w:rPr>
          <w:highlight w:val="yellow"/>
        </w:rPr>
        <w:lastRenderedPageBreak/>
        <w:t xml:space="preserve">and the institutions with which they are associated. </w:t>
      </w:r>
      <w:r w:rsidRPr="00123AE1">
        <w:rPr>
          <w:b/>
          <w:highlight w:val="yellow"/>
          <w:u w:val="single"/>
        </w:rPr>
        <w:t>Referees</w:t>
      </w:r>
      <w:r w:rsidRPr="00123AE1">
        <w:rPr>
          <w:b/>
          <w:bCs/>
          <w:highlight w:val="yellow"/>
          <w:u w:val="single"/>
        </w:rPr>
        <w:t xml:space="preserve"> </w:t>
      </w:r>
      <w:r w:rsidRPr="00123AE1">
        <w:rPr>
          <w:b/>
          <w:highlight w:val="yellow"/>
          <w:u w:val="thick"/>
        </w:rPr>
        <w:t xml:space="preserve">should be at the rank of </w:t>
      </w:r>
      <w:r w:rsidR="008233E0" w:rsidRPr="00123AE1">
        <w:rPr>
          <w:b/>
          <w:highlight w:val="yellow"/>
          <w:u w:val="thick"/>
        </w:rPr>
        <w:t xml:space="preserve">tenured </w:t>
      </w:r>
      <w:r w:rsidRPr="00123AE1">
        <w:rPr>
          <w:b/>
          <w:highlight w:val="yellow"/>
          <w:u w:val="thick"/>
        </w:rPr>
        <w:t>full professor or above, but must at least be at the candidate’s proposed rank or equivalent</w:t>
      </w:r>
      <w:r w:rsidRPr="00123AE1">
        <w:rPr>
          <w:highlight w:val="yellow"/>
        </w:rPr>
        <w:t xml:space="preserve">. </w:t>
      </w:r>
      <w:r w:rsidR="008233E0" w:rsidRPr="00123AE1">
        <w:rPr>
          <w:highlight w:val="yellow"/>
        </w:rPr>
        <w:t>External referees should be from peer/aspirational institutions and/or programs</w:t>
      </w:r>
    </w:p>
    <w:p w14:paraId="28324CED" w14:textId="77777777" w:rsidR="008233E0" w:rsidRPr="00123AE1" w:rsidRDefault="008233E0" w:rsidP="00123AE1">
      <w:pPr>
        <w:pStyle w:val="BodyText"/>
        <w:tabs>
          <w:tab w:val="left" w:pos="1080"/>
        </w:tabs>
        <w:spacing w:before="92" w:line="237" w:lineRule="auto"/>
        <w:ind w:left="1080" w:right="777"/>
        <w:rPr>
          <w:highlight w:val="yellow"/>
        </w:rPr>
      </w:pPr>
      <w:r w:rsidRPr="00123AE1">
        <w:rPr>
          <w:highlight w:val="yellow"/>
        </w:rPr>
        <w:t xml:space="preserve">Form 3a should include an explanation as to WHY the reviewer was selected. E.g., leader in the field, major publications/awards/honors, top school/program in the specific field, etc. </w:t>
      </w:r>
    </w:p>
    <w:p w14:paraId="2CBDF12C" w14:textId="77777777" w:rsidR="008E7B03" w:rsidRPr="00123AE1" w:rsidRDefault="00BE5740" w:rsidP="00123AE1">
      <w:pPr>
        <w:pStyle w:val="BodyText"/>
        <w:tabs>
          <w:tab w:val="left" w:pos="1080"/>
        </w:tabs>
        <w:spacing w:before="92" w:line="237" w:lineRule="auto"/>
        <w:ind w:left="1080" w:right="777"/>
      </w:pPr>
      <w:r w:rsidRPr="00123AE1">
        <w:rPr>
          <w:highlight w:val="yellow"/>
          <w:u w:val="single"/>
        </w:rPr>
        <w:t>External letters are not required for</w:t>
      </w:r>
      <w:r w:rsidRPr="00123AE1">
        <w:rPr>
          <w:highlight w:val="yellow"/>
        </w:rPr>
        <w:t xml:space="preserve"> </w:t>
      </w:r>
      <w:r w:rsidRPr="00123AE1">
        <w:rPr>
          <w:highlight w:val="yellow"/>
          <w:u w:val="single"/>
        </w:rPr>
        <w:t>reappointment without tenure, but are required for reappointments with tenure, promotions with</w:t>
      </w:r>
      <w:r w:rsidRPr="00123AE1">
        <w:rPr>
          <w:highlight w:val="yellow"/>
        </w:rPr>
        <w:t xml:space="preserve"> </w:t>
      </w:r>
      <w:r w:rsidRPr="00123AE1">
        <w:rPr>
          <w:highlight w:val="yellow"/>
          <w:u w:val="single"/>
        </w:rPr>
        <w:t>tenure, promotions to the ranks of Professor and Distinguished Professor, and for new</w:t>
      </w:r>
      <w:r w:rsidRPr="00123AE1">
        <w:rPr>
          <w:highlight w:val="yellow"/>
        </w:rPr>
        <w:t xml:space="preserve"> </w:t>
      </w:r>
      <w:r w:rsidRPr="00123AE1">
        <w:rPr>
          <w:highlight w:val="yellow"/>
          <w:u w:val="single"/>
        </w:rPr>
        <w:t>appointments with tenure.</w:t>
      </w:r>
    </w:p>
    <w:p w14:paraId="0DD9ECFE" w14:textId="77777777" w:rsidR="0047437B" w:rsidRPr="00205CFA" w:rsidRDefault="0047437B" w:rsidP="00A62FFB">
      <w:pPr>
        <w:tabs>
          <w:tab w:val="left" w:pos="1080"/>
        </w:tabs>
        <w:ind w:left="1080" w:right="-540" w:hanging="720"/>
      </w:pPr>
    </w:p>
    <w:p w14:paraId="7C65951A" w14:textId="77777777" w:rsidR="005172C0" w:rsidRPr="00205CFA" w:rsidRDefault="008619C8" w:rsidP="00A62FFB">
      <w:pPr>
        <w:tabs>
          <w:tab w:val="left" w:pos="1080"/>
        </w:tabs>
        <w:ind w:left="1080" w:right="-540" w:hanging="720"/>
      </w:pPr>
      <w:r w:rsidRPr="00205CFA">
        <w:tab/>
        <w:t xml:space="preserve">Negative responses to the pre-solicitation letter are maintained in the department and not included in the packet or on Form 3. </w:t>
      </w:r>
    </w:p>
    <w:p w14:paraId="6015F590" w14:textId="77777777" w:rsidR="005172C0" w:rsidRPr="00205CFA" w:rsidRDefault="005172C0" w:rsidP="00A62FFB">
      <w:pPr>
        <w:tabs>
          <w:tab w:val="left" w:pos="1080"/>
        </w:tabs>
        <w:ind w:left="1080" w:right="-540" w:hanging="720"/>
      </w:pPr>
    </w:p>
    <w:p w14:paraId="457A7D8A" w14:textId="77777777" w:rsidR="008619C8" w:rsidRDefault="005172C0" w:rsidP="00A62FFB">
      <w:pPr>
        <w:tabs>
          <w:tab w:val="left" w:pos="1080"/>
        </w:tabs>
        <w:ind w:left="1080" w:right="-540" w:hanging="720"/>
      </w:pPr>
      <w:r w:rsidRPr="00205CFA">
        <w:tab/>
      </w:r>
      <w:r w:rsidR="008619C8" w:rsidRPr="00205CFA">
        <w:t>If a referee responds positively to a pre-solicitation letter, receives the packet, then declines</w:t>
      </w:r>
      <w:r w:rsidR="00B32ECA" w:rsidRPr="00205CFA">
        <w:t>/fails</w:t>
      </w:r>
      <w:r w:rsidR="008619C8" w:rsidRPr="00205CFA">
        <w:t xml:space="preserve"> to write, </w:t>
      </w:r>
      <w:r w:rsidR="008233E0">
        <w:t>their</w:t>
      </w:r>
      <w:r w:rsidR="008619C8" w:rsidRPr="00205CFA">
        <w:t xml:space="preserve"> name should appear on Form 3 and a completed Form 3-a should be included in the packet</w:t>
      </w:r>
      <w:r w:rsidR="00610528" w:rsidRPr="00205CFA">
        <w:t>, together with the response declining to write</w:t>
      </w:r>
      <w:r w:rsidR="00B32ECA" w:rsidRPr="00205CFA">
        <w:t>/letter not received</w:t>
      </w:r>
      <w:r w:rsidR="00610528" w:rsidRPr="00205CFA">
        <w:t>, if applicable</w:t>
      </w:r>
      <w:r w:rsidR="008619C8" w:rsidRPr="00205CFA">
        <w:t>.</w:t>
      </w:r>
      <w:r w:rsidR="008619C8">
        <w:t xml:space="preserve">  </w:t>
      </w:r>
    </w:p>
    <w:p w14:paraId="072EE403" w14:textId="77777777" w:rsidR="008619C8" w:rsidRDefault="008619C8" w:rsidP="00A62FFB">
      <w:pPr>
        <w:tabs>
          <w:tab w:val="left" w:pos="1080"/>
        </w:tabs>
        <w:ind w:left="1080" w:right="-540" w:hanging="720"/>
      </w:pPr>
    </w:p>
    <w:p w14:paraId="2CEE0881" w14:textId="77777777" w:rsidR="0081510A" w:rsidRDefault="0081510A" w:rsidP="0081510A">
      <w:pPr>
        <w:tabs>
          <w:tab w:val="left" w:pos="1080"/>
        </w:tabs>
        <w:ind w:left="1080" w:right="-540" w:hanging="720"/>
      </w:pPr>
      <w:r>
        <w:tab/>
        <w:t xml:space="preserve">Solicitation letters must be correct for title, e.g.  </w:t>
      </w:r>
      <w:r w:rsidR="0060389A">
        <w:t>Distinguished Professor</w:t>
      </w:r>
      <w:r>
        <w:t xml:space="preserve"> or Artist, etc., and show current AND proposed tenure status as well as nature of action, e.g. reappointment, promotion or appointment.</w:t>
      </w:r>
    </w:p>
    <w:p w14:paraId="42C9064B" w14:textId="77777777" w:rsidR="0047437B" w:rsidRDefault="0047437B" w:rsidP="00A62FFB">
      <w:pPr>
        <w:tabs>
          <w:tab w:val="left" w:pos="1080"/>
        </w:tabs>
        <w:ind w:left="1080" w:right="-540" w:hanging="720"/>
      </w:pPr>
    </w:p>
    <w:p w14:paraId="35034563" w14:textId="77777777" w:rsidR="00500C8F" w:rsidRDefault="00500C8F" w:rsidP="00500C8F">
      <w:pPr>
        <w:tabs>
          <w:tab w:val="left" w:pos="1080"/>
        </w:tabs>
        <w:ind w:left="1080" w:right="-540" w:hanging="720"/>
      </w:pPr>
      <w:r>
        <w:tab/>
        <w:t>Individuals who voted in the department cannot serve on t</w:t>
      </w:r>
      <w:r w:rsidR="008619C8">
        <w:t xml:space="preserve">hat candidate’s A &amp; P committee. </w:t>
      </w:r>
    </w:p>
    <w:p w14:paraId="5989AE25" w14:textId="77777777" w:rsidR="008619C8" w:rsidRDefault="008619C8" w:rsidP="00500C8F">
      <w:pPr>
        <w:tabs>
          <w:tab w:val="left" w:pos="1080"/>
        </w:tabs>
        <w:ind w:left="1080" w:right="-540" w:hanging="720"/>
      </w:pPr>
    </w:p>
    <w:p w14:paraId="11EAB0B7" w14:textId="77777777" w:rsidR="008619C8" w:rsidRDefault="008619C8" w:rsidP="00500C8F">
      <w:pPr>
        <w:tabs>
          <w:tab w:val="left" w:pos="1080"/>
        </w:tabs>
        <w:ind w:left="1080" w:right="-540" w:hanging="720"/>
      </w:pPr>
      <w:r>
        <w:tab/>
        <w:t xml:space="preserve">Individuals who participated in the evaluation of the candidate at the primary department cannot participate in the secondary department, unit or program evaluation.  </w:t>
      </w:r>
    </w:p>
    <w:p w14:paraId="738A05D7" w14:textId="77777777" w:rsidR="00500C8F" w:rsidRDefault="00500C8F" w:rsidP="00500C8F">
      <w:pPr>
        <w:tabs>
          <w:tab w:val="left" w:pos="1080"/>
        </w:tabs>
        <w:ind w:left="1080" w:right="-540" w:hanging="720"/>
      </w:pPr>
    </w:p>
    <w:p w14:paraId="110EED23" w14:textId="77777777" w:rsidR="00500C8F" w:rsidRPr="00205CFA" w:rsidRDefault="00500C8F" w:rsidP="00500C8F">
      <w:pPr>
        <w:tabs>
          <w:tab w:val="left" w:pos="1080"/>
        </w:tabs>
        <w:ind w:left="1080" w:right="-540" w:hanging="720"/>
      </w:pPr>
      <w:r>
        <w:tab/>
        <w:t xml:space="preserve">Members of the </w:t>
      </w:r>
      <w:r w:rsidRPr="00205CFA">
        <w:t>PRC cannot attend or vote in the departmental</w:t>
      </w:r>
      <w:r w:rsidRPr="00205CFA">
        <w:rPr>
          <w:color w:val="FF0000"/>
        </w:rPr>
        <w:t xml:space="preserve"> </w:t>
      </w:r>
      <w:r w:rsidR="00B32ECA" w:rsidRPr="00205CFA">
        <w:t>or A&amp;P</w:t>
      </w:r>
      <w:r w:rsidR="00B32ECA" w:rsidRPr="00205CFA">
        <w:rPr>
          <w:color w:val="FF0000"/>
        </w:rPr>
        <w:t xml:space="preserve"> </w:t>
      </w:r>
      <w:r w:rsidRPr="00205CFA">
        <w:t>meeting.</w:t>
      </w:r>
    </w:p>
    <w:p w14:paraId="04AC1E14" w14:textId="77777777" w:rsidR="005172C0" w:rsidRPr="00205CFA" w:rsidRDefault="005172C0" w:rsidP="00500C8F">
      <w:pPr>
        <w:tabs>
          <w:tab w:val="left" w:pos="1080"/>
        </w:tabs>
        <w:ind w:left="1080" w:right="-540" w:hanging="720"/>
      </w:pPr>
    </w:p>
    <w:p w14:paraId="5A0A87E2" w14:textId="77777777" w:rsidR="005172C0" w:rsidRDefault="005172C0" w:rsidP="00500C8F">
      <w:pPr>
        <w:tabs>
          <w:tab w:val="left" w:pos="1080"/>
        </w:tabs>
        <w:ind w:left="1080" w:right="-540" w:hanging="720"/>
      </w:pPr>
      <w:r w:rsidRPr="00205CFA">
        <w:tab/>
        <w:t xml:space="preserve">Reappointment packets, usually </w:t>
      </w:r>
      <w:r w:rsidR="008233E0">
        <w:t>reviewed</w:t>
      </w:r>
      <w:r w:rsidR="008233E0" w:rsidRPr="00205CFA">
        <w:t xml:space="preserve"> </w:t>
      </w:r>
      <w:r w:rsidRPr="00205CFA">
        <w:t>in the spring, come to closure in the Dean’s</w:t>
      </w:r>
      <w:r w:rsidR="00A91E80" w:rsidRPr="00205CFA">
        <w:t>/Chancellor’s</w:t>
      </w:r>
      <w:r w:rsidRPr="00205CFA">
        <w:t xml:space="preserve"> office.</w:t>
      </w:r>
      <w:r>
        <w:t xml:space="preserve"> </w:t>
      </w:r>
    </w:p>
    <w:p w14:paraId="610BBFCB" w14:textId="77777777" w:rsidR="00500C8F" w:rsidRDefault="00500C8F" w:rsidP="00A62FFB">
      <w:pPr>
        <w:tabs>
          <w:tab w:val="left" w:pos="1080"/>
        </w:tabs>
        <w:ind w:left="1080" w:right="-540" w:hanging="720"/>
      </w:pPr>
    </w:p>
    <w:p w14:paraId="1AC9AEA8" w14:textId="77777777" w:rsidR="0081510A" w:rsidRPr="004B2D27" w:rsidRDefault="0081510A" w:rsidP="00A62FFB">
      <w:pPr>
        <w:tabs>
          <w:tab w:val="left" w:pos="1080"/>
        </w:tabs>
        <w:ind w:left="1080" w:right="-540" w:hanging="720"/>
        <w:rPr>
          <w:b/>
          <w:sz w:val="22"/>
          <w:szCs w:val="22"/>
        </w:rPr>
      </w:pPr>
      <w:r>
        <w:tab/>
      </w:r>
      <w:r w:rsidRPr="004B2D27">
        <w:rPr>
          <w:b/>
          <w:sz w:val="22"/>
          <w:szCs w:val="22"/>
        </w:rPr>
        <w:t>NARRATIVES:</w:t>
      </w:r>
    </w:p>
    <w:p w14:paraId="463E29B0" w14:textId="77777777" w:rsidR="0047437B" w:rsidRDefault="00500C8F" w:rsidP="00A62FFB">
      <w:pPr>
        <w:tabs>
          <w:tab w:val="left" w:pos="1080"/>
        </w:tabs>
        <w:ind w:left="1080" w:right="-540" w:hanging="720"/>
      </w:pPr>
      <w:r>
        <w:tab/>
      </w:r>
      <w:r w:rsidR="0047437B">
        <w:t>Describe anticipated teaching responsibilities for new appoi</w:t>
      </w:r>
      <w:r w:rsidR="00C93103">
        <w:t xml:space="preserve">ntments in department or </w:t>
      </w:r>
      <w:r w:rsidR="008619C8">
        <w:t>D</w:t>
      </w:r>
      <w:r w:rsidR="00C93103">
        <w:t>ean’s</w:t>
      </w:r>
      <w:r>
        <w:t xml:space="preserve"> </w:t>
      </w:r>
      <w:r w:rsidR="0047437B">
        <w:t>narrative.</w:t>
      </w:r>
      <w:r w:rsidR="00C93103">
        <w:t xml:space="preserve"> </w:t>
      </w:r>
    </w:p>
    <w:p w14:paraId="59D229CA" w14:textId="77777777" w:rsidR="005B3647" w:rsidRDefault="005B3647" w:rsidP="00A62FFB">
      <w:pPr>
        <w:tabs>
          <w:tab w:val="left" w:pos="1080"/>
        </w:tabs>
        <w:ind w:left="1080" w:right="-540" w:hanging="720"/>
      </w:pPr>
    </w:p>
    <w:p w14:paraId="6E9A16F4" w14:textId="77777777" w:rsidR="008E7B03" w:rsidRPr="00123AE1" w:rsidRDefault="008E7B03" w:rsidP="00A62FFB">
      <w:pPr>
        <w:tabs>
          <w:tab w:val="left" w:pos="1080"/>
        </w:tabs>
        <w:ind w:left="1080" w:right="-540" w:hanging="720"/>
      </w:pPr>
      <w:r>
        <w:tab/>
      </w:r>
      <w:r w:rsidRPr="00123AE1">
        <w:rPr>
          <w:highlight w:val="yellow"/>
        </w:rPr>
        <w:t xml:space="preserve">Teaching is broadly defined to include mentoring, etc.; </w:t>
      </w:r>
      <w:r w:rsidR="005B3647" w:rsidRPr="00123AE1">
        <w:rPr>
          <w:highlight w:val="yellow"/>
        </w:rPr>
        <w:t xml:space="preserve">it is </w:t>
      </w:r>
      <w:r w:rsidRPr="00123AE1">
        <w:rPr>
          <w:highlight w:val="yellow"/>
        </w:rPr>
        <w:t xml:space="preserve">not limited to </w:t>
      </w:r>
      <w:r w:rsidR="00D204D3" w:rsidRPr="00123AE1">
        <w:rPr>
          <w:highlight w:val="yellow"/>
        </w:rPr>
        <w:t>“</w:t>
      </w:r>
      <w:r w:rsidRPr="00123AE1">
        <w:rPr>
          <w:highlight w:val="yellow"/>
        </w:rPr>
        <w:t>podium</w:t>
      </w:r>
      <w:r w:rsidR="00D204D3" w:rsidRPr="00123AE1">
        <w:rPr>
          <w:highlight w:val="yellow"/>
        </w:rPr>
        <w:t>”</w:t>
      </w:r>
      <w:r w:rsidRPr="00123AE1">
        <w:rPr>
          <w:highlight w:val="yellow"/>
        </w:rPr>
        <w:t xml:space="preserve"> </w:t>
      </w:r>
      <w:r w:rsidR="00D204D3" w:rsidRPr="00123AE1">
        <w:rPr>
          <w:highlight w:val="yellow"/>
        </w:rPr>
        <w:t>lectur</w:t>
      </w:r>
      <w:r w:rsidRPr="00123AE1">
        <w:rPr>
          <w:highlight w:val="yellow"/>
        </w:rPr>
        <w:t>ing</w:t>
      </w:r>
      <w:r w:rsidR="005B3647" w:rsidRPr="00123AE1">
        <w:rPr>
          <w:highlight w:val="yellow"/>
        </w:rPr>
        <w:t>.</w:t>
      </w:r>
    </w:p>
    <w:p w14:paraId="286F700D" w14:textId="77777777" w:rsidR="005B3647" w:rsidRPr="008E7B03" w:rsidRDefault="005B3647" w:rsidP="00A62FFB">
      <w:pPr>
        <w:tabs>
          <w:tab w:val="left" w:pos="1080"/>
        </w:tabs>
        <w:ind w:left="1080" w:right="-540" w:hanging="720"/>
        <w:rPr>
          <w:color w:val="FF0000"/>
        </w:rPr>
      </w:pPr>
    </w:p>
    <w:p w14:paraId="562A5B4B" w14:textId="77777777" w:rsidR="005172C0" w:rsidRDefault="005172C0" w:rsidP="00A62FFB">
      <w:pPr>
        <w:tabs>
          <w:tab w:val="left" w:pos="1080"/>
        </w:tabs>
        <w:ind w:left="1080" w:right="-540" w:hanging="720"/>
      </w:pPr>
      <w:r>
        <w:tab/>
        <w:t>Narratives must not identify external referees</w:t>
      </w:r>
      <w:r w:rsidR="008233E0">
        <w:t xml:space="preserve"> </w:t>
      </w:r>
      <w:r w:rsidR="008233E0" w:rsidRPr="00123AE1">
        <w:rPr>
          <w:highlight w:val="yellow"/>
        </w:rPr>
        <w:t>in any way other than by number</w:t>
      </w:r>
      <w:r>
        <w:t xml:space="preserve">.  </w:t>
      </w:r>
    </w:p>
    <w:p w14:paraId="31FD2B68" w14:textId="77777777" w:rsidR="005B3647" w:rsidRDefault="005B3647" w:rsidP="00A62FFB">
      <w:pPr>
        <w:tabs>
          <w:tab w:val="left" w:pos="1080"/>
        </w:tabs>
        <w:ind w:left="1080" w:right="-540" w:hanging="720"/>
      </w:pPr>
    </w:p>
    <w:p w14:paraId="5877027B" w14:textId="77777777" w:rsidR="00556FF6" w:rsidRDefault="00500C8F" w:rsidP="00A62FFB">
      <w:pPr>
        <w:tabs>
          <w:tab w:val="left" w:pos="1080"/>
        </w:tabs>
        <w:ind w:left="1080" w:right="-540" w:hanging="720"/>
      </w:pPr>
      <w:r>
        <w:tab/>
      </w:r>
      <w:r w:rsidR="00556FF6">
        <w:t>Department or Dean’s narrative must address the necessity of an early evaluation.</w:t>
      </w:r>
    </w:p>
    <w:p w14:paraId="68A71062" w14:textId="77777777" w:rsidR="00D204D3" w:rsidRDefault="00D204D3" w:rsidP="00A62FFB">
      <w:pPr>
        <w:tabs>
          <w:tab w:val="left" w:pos="1080"/>
        </w:tabs>
        <w:ind w:left="1080" w:right="-540" w:hanging="720"/>
      </w:pPr>
    </w:p>
    <w:p w14:paraId="6C2C686D" w14:textId="77777777" w:rsidR="00D204D3" w:rsidRPr="00123AE1" w:rsidRDefault="00D204D3" w:rsidP="00A62FFB">
      <w:pPr>
        <w:tabs>
          <w:tab w:val="left" w:pos="1080"/>
        </w:tabs>
        <w:ind w:left="1080" w:right="-540" w:hanging="720"/>
      </w:pPr>
      <w:r>
        <w:lastRenderedPageBreak/>
        <w:tab/>
      </w:r>
      <w:r w:rsidRPr="00123AE1">
        <w:rPr>
          <w:highlight w:val="yellow"/>
        </w:rPr>
        <w:t xml:space="preserve">Department </w:t>
      </w:r>
      <w:r w:rsidR="00C83545" w:rsidRPr="00123AE1">
        <w:rPr>
          <w:highlight w:val="yellow"/>
        </w:rPr>
        <w:t>r</w:t>
      </w:r>
      <w:r w:rsidRPr="00123AE1">
        <w:rPr>
          <w:highlight w:val="yellow"/>
        </w:rPr>
        <w:t>eport should acknowledge any non-arm’s-length letters and explain the purpose of their deliberate inclusion (</w:t>
      </w:r>
      <w:r w:rsidR="008233E0" w:rsidRPr="00123AE1">
        <w:rPr>
          <w:highlight w:val="yellow"/>
        </w:rPr>
        <w:t xml:space="preserve">e.g. </w:t>
      </w:r>
      <w:r w:rsidRPr="00123AE1">
        <w:rPr>
          <w:highlight w:val="yellow"/>
        </w:rPr>
        <w:t>to provide context for collaborations/contributions, etc.)</w:t>
      </w:r>
      <w:r w:rsidR="00123AE1">
        <w:t>.</w:t>
      </w:r>
    </w:p>
    <w:p w14:paraId="7EAEFBDB" w14:textId="77777777" w:rsidR="00C83545" w:rsidRDefault="00C83545" w:rsidP="00123AE1">
      <w:pPr>
        <w:tabs>
          <w:tab w:val="left" w:pos="1080"/>
        </w:tabs>
        <w:ind w:right="-540"/>
        <w:rPr>
          <w:color w:val="FF0000"/>
        </w:rPr>
      </w:pPr>
    </w:p>
    <w:p w14:paraId="1A00EDE2" w14:textId="77777777" w:rsidR="00C83545" w:rsidRPr="00123AE1" w:rsidRDefault="00C83545" w:rsidP="00A62FFB">
      <w:pPr>
        <w:tabs>
          <w:tab w:val="left" w:pos="1080"/>
        </w:tabs>
        <w:ind w:left="1080" w:right="-540" w:hanging="720"/>
      </w:pPr>
      <w:r>
        <w:rPr>
          <w:color w:val="FF0000"/>
        </w:rPr>
        <w:tab/>
      </w:r>
      <w:r w:rsidRPr="00123AE1">
        <w:rPr>
          <w:highlight w:val="yellow"/>
        </w:rPr>
        <w:t>Department and/or Dean’s reports should clarify the issue of scholarly independence where necessary.  Are the collaborators complementary co-authors? Who is the driving force – candidate, co-authors, both? Do collaborators and candidate bring different but equally important skill sets to the project?</w:t>
      </w:r>
    </w:p>
    <w:p w14:paraId="30B2AB2E" w14:textId="77777777" w:rsidR="00C83545" w:rsidRDefault="00C83545" w:rsidP="00A62FFB">
      <w:pPr>
        <w:tabs>
          <w:tab w:val="left" w:pos="1080"/>
        </w:tabs>
        <w:ind w:left="1080" w:right="-540" w:hanging="720"/>
      </w:pPr>
    </w:p>
    <w:p w14:paraId="515DC067" w14:textId="77777777" w:rsidR="00556FF6" w:rsidRDefault="00500C8F" w:rsidP="00A62FFB">
      <w:pPr>
        <w:tabs>
          <w:tab w:val="left" w:pos="1080"/>
        </w:tabs>
        <w:ind w:left="1080" w:right="-540" w:hanging="720"/>
        <w:rPr>
          <w:rFonts w:ascii="Calibri" w:hAnsi="Calibri"/>
          <w:color w:val="FF0000"/>
        </w:rPr>
      </w:pPr>
      <w:r>
        <w:tab/>
      </w:r>
      <w:r w:rsidR="00556FF6">
        <w:t>Department</w:t>
      </w:r>
      <w:r w:rsidR="005B3647" w:rsidRPr="00123AE1">
        <w:rPr>
          <w:highlight w:val="yellow"/>
        </w:rPr>
        <w:t>/Dean</w:t>
      </w:r>
      <w:r w:rsidR="00556FF6">
        <w:t xml:space="preserve"> narrative</w:t>
      </w:r>
      <w:r w:rsidR="005B3647">
        <w:t>s</w:t>
      </w:r>
      <w:r w:rsidR="00556FF6">
        <w:t xml:space="preserve"> must address negative letters</w:t>
      </w:r>
      <w:r w:rsidR="00E34548">
        <w:t xml:space="preserve">, </w:t>
      </w:r>
      <w:r w:rsidR="00556FF6">
        <w:t>negative votes</w:t>
      </w:r>
      <w:r w:rsidR="008233E0" w:rsidRPr="00123AE1">
        <w:t xml:space="preserve">, </w:t>
      </w:r>
      <w:r w:rsidR="00E34548" w:rsidRPr="00123AE1">
        <w:t>abstentions</w:t>
      </w:r>
      <w:r w:rsidR="005B3647" w:rsidRPr="00123AE1">
        <w:t>,</w:t>
      </w:r>
      <w:r w:rsidR="005B3647">
        <w:t xml:space="preserve"> </w:t>
      </w:r>
      <w:r w:rsidR="005B3647" w:rsidRPr="00123AE1">
        <w:rPr>
          <w:highlight w:val="yellow"/>
        </w:rPr>
        <w:t xml:space="preserve">and </w:t>
      </w:r>
      <w:r w:rsidR="005B3647" w:rsidRPr="00123AE1">
        <w:rPr>
          <w:rFonts w:ascii="Calibri" w:hAnsi="Calibri"/>
          <w:highlight w:val="yellow"/>
        </w:rPr>
        <w:t>low teaching scores</w:t>
      </w:r>
      <w:r w:rsidR="001F5FA6" w:rsidRPr="00123AE1">
        <w:rPr>
          <w:rFonts w:ascii="Calibri" w:hAnsi="Calibri"/>
          <w:highlight w:val="yellow"/>
        </w:rPr>
        <w:t xml:space="preserve"> or evaluations</w:t>
      </w:r>
      <w:r w:rsidR="005B3647" w:rsidRPr="00123AE1">
        <w:rPr>
          <w:rFonts w:ascii="Calibri" w:hAnsi="Calibri"/>
          <w:highlight w:val="yellow"/>
        </w:rPr>
        <w:t xml:space="preserve">/slow starts/other issues raised by </w:t>
      </w:r>
      <w:r w:rsidR="00D204D3" w:rsidRPr="00123AE1">
        <w:rPr>
          <w:rFonts w:ascii="Calibri" w:hAnsi="Calibri"/>
          <w:highlight w:val="yellow"/>
        </w:rPr>
        <w:t>external reviewers.</w:t>
      </w:r>
    </w:p>
    <w:p w14:paraId="14AB0E35" w14:textId="77777777" w:rsidR="00D204D3" w:rsidRDefault="00D204D3" w:rsidP="00A62FFB">
      <w:pPr>
        <w:tabs>
          <w:tab w:val="left" w:pos="1080"/>
        </w:tabs>
        <w:ind w:left="1080" w:right="-540" w:hanging="720"/>
      </w:pPr>
      <w:r>
        <w:tab/>
      </w:r>
    </w:p>
    <w:p w14:paraId="014CB21E" w14:textId="77777777" w:rsidR="00CE28B9" w:rsidRDefault="00CE28B9" w:rsidP="00A62FFB">
      <w:pPr>
        <w:tabs>
          <w:tab w:val="left" w:pos="1080"/>
        </w:tabs>
        <w:ind w:left="1080" w:right="-540" w:hanging="720"/>
      </w:pPr>
      <w:r w:rsidRPr="00123AE1">
        <w:tab/>
        <w:t>Form 4 (department narrative) must include a list of eligible faculty in attendance and those not in attendance plus a brief explanation for the absence.</w:t>
      </w:r>
    </w:p>
    <w:p w14:paraId="7659D87A" w14:textId="77777777" w:rsidR="00CE28B9" w:rsidRDefault="00CE28B9" w:rsidP="00A62FFB">
      <w:pPr>
        <w:tabs>
          <w:tab w:val="left" w:pos="1080"/>
        </w:tabs>
        <w:ind w:left="1080" w:right="-540" w:hanging="720"/>
      </w:pPr>
    </w:p>
    <w:p w14:paraId="6FD2A745" w14:textId="77777777" w:rsidR="00E34548" w:rsidRPr="00123AE1" w:rsidRDefault="00D204D3" w:rsidP="00123AE1">
      <w:pPr>
        <w:tabs>
          <w:tab w:val="left" w:pos="1080"/>
        </w:tabs>
        <w:ind w:left="1080" w:right="-540" w:hanging="720"/>
        <w:rPr>
          <w:color w:val="FF0000"/>
        </w:rPr>
      </w:pPr>
      <w:r>
        <w:tab/>
        <w:t>Dean’s narrative must address concerns expressed by earlier levels of review.</w:t>
      </w:r>
    </w:p>
    <w:p w14:paraId="7F67FD78" w14:textId="77777777" w:rsidR="005B3647" w:rsidRDefault="005B3647" w:rsidP="00A62FFB">
      <w:pPr>
        <w:tabs>
          <w:tab w:val="left" w:pos="1080"/>
        </w:tabs>
        <w:ind w:left="1080" w:right="-540" w:hanging="720"/>
      </w:pPr>
      <w:r>
        <w:tab/>
      </w:r>
    </w:p>
    <w:p w14:paraId="5373EB17" w14:textId="77777777" w:rsidR="005B3647" w:rsidRPr="00123AE1" w:rsidRDefault="005B3647" w:rsidP="00A62FFB">
      <w:pPr>
        <w:tabs>
          <w:tab w:val="left" w:pos="1080"/>
        </w:tabs>
        <w:ind w:left="1080" w:right="-540" w:hanging="720"/>
      </w:pPr>
      <w:r>
        <w:tab/>
      </w:r>
      <w:r w:rsidRPr="00123AE1">
        <w:rPr>
          <w:highlight w:val="yellow"/>
        </w:rPr>
        <w:t xml:space="preserve">All eligible faculty in the department </w:t>
      </w:r>
      <w:r w:rsidR="00CE28B9" w:rsidRPr="00123AE1">
        <w:rPr>
          <w:highlight w:val="yellow"/>
        </w:rPr>
        <w:t>are expected</w:t>
      </w:r>
      <w:r w:rsidRPr="00123AE1">
        <w:rPr>
          <w:highlight w:val="yellow"/>
        </w:rPr>
        <w:t xml:space="preserve"> to attend the department meeting</w:t>
      </w:r>
      <w:r w:rsidR="00CE28B9" w:rsidRPr="00123AE1">
        <w:rPr>
          <w:highlight w:val="yellow"/>
        </w:rPr>
        <w:t xml:space="preserve">. </w:t>
      </w:r>
      <w:r w:rsidR="00CE28B9" w:rsidRPr="00123AE1">
        <w:rPr>
          <w:szCs w:val="22"/>
          <w:highlight w:val="yellow"/>
        </w:rPr>
        <w:t>Faculty members who have a conflict of interest with the candidate must be recused from the participating in the discussion or vote. Recusals</w:t>
      </w:r>
      <w:r w:rsidRPr="00123AE1">
        <w:rPr>
          <w:highlight w:val="yellow"/>
        </w:rPr>
        <w:t xml:space="preserve"> should be listed with those</w:t>
      </w:r>
      <w:r w:rsidR="00123AE1">
        <w:rPr>
          <w:highlight w:val="yellow"/>
        </w:rPr>
        <w:t xml:space="preserve"> </w:t>
      </w:r>
      <w:r w:rsidRPr="00123AE1">
        <w:rPr>
          <w:highlight w:val="yellow"/>
        </w:rPr>
        <w:t>faculty not in attendance.</w:t>
      </w:r>
      <w:r w:rsidR="00CE28B9" w:rsidRPr="00123AE1">
        <w:t xml:space="preserve"> </w:t>
      </w:r>
    </w:p>
    <w:p w14:paraId="210EACFF" w14:textId="77777777" w:rsidR="005B3647" w:rsidRDefault="005B3647" w:rsidP="00A62FFB">
      <w:pPr>
        <w:tabs>
          <w:tab w:val="left" w:pos="1080"/>
        </w:tabs>
        <w:ind w:left="1080" w:right="-540" w:hanging="720"/>
      </w:pPr>
    </w:p>
    <w:p w14:paraId="4B0F6BBB" w14:textId="77777777" w:rsidR="00AD1207" w:rsidRDefault="00500C8F" w:rsidP="00A62FFB">
      <w:pPr>
        <w:tabs>
          <w:tab w:val="left" w:pos="1080"/>
        </w:tabs>
        <w:ind w:left="1080" w:right="-540" w:hanging="720"/>
      </w:pPr>
      <w:r>
        <w:tab/>
      </w:r>
    </w:p>
    <w:p w14:paraId="29A4CE82" w14:textId="77777777" w:rsidR="00556FF6" w:rsidRDefault="00556FF6" w:rsidP="00A62FFB">
      <w:pPr>
        <w:tabs>
          <w:tab w:val="left" w:pos="1080"/>
        </w:tabs>
        <w:ind w:left="1080" w:right="-540" w:hanging="720"/>
      </w:pPr>
    </w:p>
    <w:p w14:paraId="32932872" w14:textId="77777777" w:rsidR="00F75B02" w:rsidRDefault="00B80B54" w:rsidP="00211E2B">
      <w:pPr>
        <w:tabs>
          <w:tab w:val="left" w:pos="1080"/>
          <w:tab w:val="left" w:pos="1800"/>
          <w:tab w:val="left" w:pos="2340"/>
        </w:tabs>
        <w:ind w:right="-180"/>
      </w:pPr>
      <w:r>
        <w:t>To access t</w:t>
      </w:r>
      <w:r w:rsidR="000338FE">
        <w:t>he</w:t>
      </w:r>
      <w:r w:rsidR="00F75B02">
        <w:t xml:space="preserve"> following documents, please go to the URL indicated:</w:t>
      </w:r>
      <w:r w:rsidR="000338FE">
        <w:t xml:space="preserve"> </w:t>
      </w:r>
    </w:p>
    <w:p w14:paraId="52836160" w14:textId="77777777" w:rsidR="00F75B02" w:rsidRDefault="00F75B02" w:rsidP="00211E2B">
      <w:pPr>
        <w:tabs>
          <w:tab w:val="left" w:pos="1080"/>
          <w:tab w:val="left" w:pos="1800"/>
          <w:tab w:val="left" w:pos="2340"/>
        </w:tabs>
        <w:ind w:right="-180"/>
      </w:pPr>
    </w:p>
    <w:p w14:paraId="153B700D" w14:textId="77777777" w:rsidR="00F75B02" w:rsidRDefault="000338FE" w:rsidP="00B5541C">
      <w:pPr>
        <w:numPr>
          <w:ilvl w:val="0"/>
          <w:numId w:val="20"/>
        </w:numPr>
        <w:tabs>
          <w:tab w:val="left" w:pos="720"/>
          <w:tab w:val="left" w:pos="1800"/>
          <w:tab w:val="left" w:pos="2340"/>
        </w:tabs>
        <w:ind w:right="-180"/>
      </w:pPr>
      <w:r>
        <w:t>Academic Reappointment/Promotion Instructions</w:t>
      </w:r>
      <w:r w:rsidR="0049107B">
        <w:t xml:space="preserve">, </w:t>
      </w:r>
      <w:r w:rsidR="00EC597C">
        <w:t>forms and appendices</w:t>
      </w:r>
      <w:r w:rsidR="0049107B">
        <w:t xml:space="preserve"> for tenured and tenure-track faculty</w:t>
      </w:r>
      <w:r w:rsidR="003234CB">
        <w:t xml:space="preserve"> (non-libraries)</w:t>
      </w:r>
      <w:r w:rsidR="009464F3">
        <w:t xml:space="preserve">: </w:t>
      </w:r>
      <w:hyperlink r:id="rId11" w:history="1">
        <w:r w:rsidR="00205CFA" w:rsidRPr="00B83153">
          <w:rPr>
            <w:rStyle w:val="Hyperlink"/>
          </w:rPr>
          <w:t>https://laborrelations.rutgers.edu/faculty/tenured-and-tenure-track-faculty</w:t>
        </w:r>
      </w:hyperlink>
      <w:r w:rsidR="00205CFA">
        <w:t xml:space="preserve"> </w:t>
      </w:r>
    </w:p>
    <w:p w14:paraId="244663D6" w14:textId="77777777" w:rsidR="00205CFA" w:rsidRDefault="00205CFA" w:rsidP="00205CFA">
      <w:pPr>
        <w:tabs>
          <w:tab w:val="left" w:pos="720"/>
          <w:tab w:val="left" w:pos="1800"/>
          <w:tab w:val="left" w:pos="2340"/>
        </w:tabs>
        <w:ind w:left="720" w:right="-180"/>
      </w:pPr>
    </w:p>
    <w:p w14:paraId="3B70DCAA" w14:textId="77777777" w:rsidR="00F75B02" w:rsidRDefault="003234CB" w:rsidP="00B5541C">
      <w:pPr>
        <w:numPr>
          <w:ilvl w:val="0"/>
          <w:numId w:val="20"/>
        </w:numPr>
        <w:tabs>
          <w:tab w:val="left" w:pos="720"/>
          <w:tab w:val="left" w:pos="1800"/>
          <w:tab w:val="left" w:pos="2340"/>
        </w:tabs>
        <w:ind w:right="-180"/>
      </w:pPr>
      <w:r>
        <w:t>Academic Reappointment/Promotion Instructions, forms and appendices for tenured and tenure-track Library faculty</w:t>
      </w:r>
      <w:r w:rsidR="009464F3">
        <w:t>:</w:t>
      </w:r>
      <w:r w:rsidR="00F75B02">
        <w:t xml:space="preserve"> </w:t>
      </w:r>
      <w:hyperlink r:id="rId12" w:history="1">
        <w:r w:rsidR="00205CFA" w:rsidRPr="00B83153">
          <w:rPr>
            <w:rStyle w:val="Hyperlink"/>
          </w:rPr>
          <w:t>https://laborrelations.rutgers.edu/faculty/tenured-and-tenure-track-library-faculty</w:t>
        </w:r>
      </w:hyperlink>
      <w:r w:rsidR="00205CFA">
        <w:t xml:space="preserve"> </w:t>
      </w:r>
    </w:p>
    <w:p w14:paraId="73CE2A04" w14:textId="77777777" w:rsidR="00205CFA" w:rsidRDefault="00205CFA" w:rsidP="00205CFA">
      <w:pPr>
        <w:tabs>
          <w:tab w:val="left" w:pos="720"/>
          <w:tab w:val="left" w:pos="1800"/>
          <w:tab w:val="left" w:pos="2340"/>
        </w:tabs>
        <w:ind w:right="-180"/>
      </w:pPr>
    </w:p>
    <w:p w14:paraId="472EC780" w14:textId="77777777" w:rsidR="00F75B02" w:rsidRDefault="00B80B54" w:rsidP="00B5541C">
      <w:pPr>
        <w:numPr>
          <w:ilvl w:val="0"/>
          <w:numId w:val="20"/>
        </w:numPr>
        <w:tabs>
          <w:tab w:val="left" w:pos="720"/>
          <w:tab w:val="left" w:pos="1080"/>
          <w:tab w:val="left" w:pos="1800"/>
          <w:tab w:val="left" w:pos="2340"/>
        </w:tabs>
        <w:ind w:right="-180"/>
      </w:pPr>
      <w:r>
        <w:t xml:space="preserve">Academic Reappointment/Promotion Instructions, forms and appendices for </w:t>
      </w:r>
      <w:r w:rsidR="003234CB">
        <w:t xml:space="preserve">non-tenure track </w:t>
      </w:r>
      <w:r>
        <w:t>faculty</w:t>
      </w:r>
      <w:r w:rsidR="003234CB">
        <w:t xml:space="preserve"> (non-libraries</w:t>
      </w:r>
      <w:r w:rsidR="00F75B02">
        <w:t>)</w:t>
      </w:r>
      <w:r w:rsidR="009464F3">
        <w:t>:</w:t>
      </w:r>
      <w:r w:rsidR="003234CB">
        <w:t xml:space="preserve"> </w:t>
      </w:r>
      <w:hyperlink r:id="rId13" w:history="1">
        <w:r w:rsidR="008F1BD3" w:rsidRPr="00B83153">
          <w:rPr>
            <w:rStyle w:val="Hyperlink"/>
          </w:rPr>
          <w:t>https://laborrelations.rutgers.edu/faculty/non-tenure-track-faculty-non-libraries</w:t>
        </w:r>
      </w:hyperlink>
      <w:r w:rsidR="008F1BD3">
        <w:t xml:space="preserve"> </w:t>
      </w:r>
    </w:p>
    <w:p w14:paraId="68A850A4" w14:textId="77777777" w:rsidR="008F1BD3" w:rsidRDefault="008F1BD3" w:rsidP="008F1BD3">
      <w:pPr>
        <w:tabs>
          <w:tab w:val="left" w:pos="720"/>
          <w:tab w:val="left" w:pos="1080"/>
          <w:tab w:val="left" w:pos="1800"/>
          <w:tab w:val="left" w:pos="2340"/>
        </w:tabs>
        <w:ind w:left="720" w:right="-180"/>
      </w:pPr>
    </w:p>
    <w:p w14:paraId="1C2A86F0" w14:textId="77777777" w:rsidR="00F75B02" w:rsidRDefault="003234CB" w:rsidP="00B5541C">
      <w:pPr>
        <w:numPr>
          <w:ilvl w:val="0"/>
          <w:numId w:val="20"/>
        </w:numPr>
        <w:tabs>
          <w:tab w:val="left" w:pos="720"/>
          <w:tab w:val="left" w:pos="1800"/>
          <w:tab w:val="left" w:pos="2340"/>
        </w:tabs>
        <w:ind w:right="-180"/>
      </w:pPr>
      <w:r>
        <w:t>Academic Reappointment/Promotion Instructions, forms and appendices for non-tenure track Library faculty</w:t>
      </w:r>
      <w:r w:rsidR="009464F3">
        <w:t>:</w:t>
      </w:r>
      <w:r w:rsidR="00F75B02">
        <w:t xml:space="preserve"> </w:t>
      </w:r>
      <w:hyperlink r:id="rId14" w:history="1">
        <w:r w:rsidR="008F1BD3" w:rsidRPr="00B83153">
          <w:rPr>
            <w:rStyle w:val="Hyperlink"/>
          </w:rPr>
          <w:t>https://laborrelations.rutgers.edu/faculty/non-tenure-track-university-libraries</w:t>
        </w:r>
      </w:hyperlink>
      <w:r w:rsidR="008F1BD3">
        <w:t xml:space="preserve"> </w:t>
      </w:r>
    </w:p>
    <w:p w14:paraId="2687531F" w14:textId="77777777" w:rsidR="008F1BD3" w:rsidRDefault="008F1BD3" w:rsidP="008F1BD3">
      <w:pPr>
        <w:tabs>
          <w:tab w:val="left" w:pos="720"/>
          <w:tab w:val="left" w:pos="1800"/>
          <w:tab w:val="left" w:pos="2340"/>
        </w:tabs>
        <w:ind w:right="-180"/>
      </w:pPr>
    </w:p>
    <w:p w14:paraId="308C8D00" w14:textId="77777777" w:rsidR="000338FE" w:rsidRDefault="00B80B54" w:rsidP="00211E2B">
      <w:pPr>
        <w:tabs>
          <w:tab w:val="left" w:pos="1080"/>
          <w:tab w:val="left" w:pos="1800"/>
          <w:tab w:val="left" w:pos="2340"/>
        </w:tabs>
        <w:ind w:right="-180"/>
      </w:pPr>
      <w:r>
        <w:t xml:space="preserve">Forms 1-a through </w:t>
      </w:r>
      <w:r w:rsidR="00066D2C">
        <w:t>1-d</w:t>
      </w:r>
      <w:r w:rsidR="00480DD6">
        <w:t xml:space="preserve"> and</w:t>
      </w:r>
      <w:r>
        <w:t xml:space="preserve"> </w:t>
      </w:r>
      <w:r w:rsidR="0060389A">
        <w:t>1</w:t>
      </w:r>
      <w:r>
        <w:t xml:space="preserve">-L </w:t>
      </w:r>
      <w:r w:rsidR="00EC597C">
        <w:t>are</w:t>
      </w:r>
      <w:r>
        <w:t xml:space="preserve"> also </w:t>
      </w:r>
      <w:r w:rsidR="00EC597C">
        <w:t>available from the output menu of the</w:t>
      </w:r>
      <w:r>
        <w:t xml:space="preserve"> online Faculty Survey Database </w:t>
      </w:r>
      <w:r w:rsidR="003D04E9">
        <w:t>(</w:t>
      </w:r>
      <w:hyperlink r:id="rId15" w:history="1">
        <w:r w:rsidR="00066D2C" w:rsidRPr="0006056E">
          <w:rPr>
            <w:rStyle w:val="Hyperlink"/>
          </w:rPr>
          <w:t>https://oirap.rutgers.ed</w:t>
        </w:r>
        <w:r w:rsidR="00066D2C" w:rsidRPr="0006056E">
          <w:rPr>
            <w:rStyle w:val="Hyperlink"/>
          </w:rPr>
          <w:t>u/facsurv/</w:t>
        </w:r>
      </w:hyperlink>
      <w:r w:rsidR="00EC597C">
        <w:t xml:space="preserve">). If you have questions concerning the Faculty Survey Database, please contact </w:t>
      </w:r>
      <w:r w:rsidR="0070454B">
        <w:t>Tin Lam</w:t>
      </w:r>
      <w:r w:rsidR="00A37E27">
        <w:t xml:space="preserve"> </w:t>
      </w:r>
      <w:r w:rsidR="00EC597C">
        <w:t>(</w:t>
      </w:r>
      <w:hyperlink r:id="rId16" w:history="1">
        <w:r w:rsidR="0070454B" w:rsidRPr="00E65EB6">
          <w:rPr>
            <w:rStyle w:val="Hyperlink"/>
          </w:rPr>
          <w:t>tlam@irap.rutgers.edu</w:t>
        </w:r>
      </w:hyperlink>
      <w:r w:rsidR="00066D2C">
        <w:t xml:space="preserve"> </w:t>
      </w:r>
      <w:r w:rsidR="00211E2B">
        <w:t xml:space="preserve">or </w:t>
      </w:r>
      <w:r w:rsidR="007F3757">
        <w:t>848</w:t>
      </w:r>
      <w:r w:rsidR="0049107B">
        <w:t>-932-73</w:t>
      </w:r>
      <w:r w:rsidR="0070454B">
        <w:t>50</w:t>
      </w:r>
      <w:r w:rsidR="00211E2B">
        <w:t xml:space="preserve">).  </w:t>
      </w:r>
    </w:p>
    <w:p w14:paraId="1B0A1072" w14:textId="77777777" w:rsidR="000338FE" w:rsidRDefault="000338FE" w:rsidP="0006569A">
      <w:pPr>
        <w:tabs>
          <w:tab w:val="left" w:pos="1080"/>
          <w:tab w:val="left" w:pos="1800"/>
          <w:tab w:val="left" w:pos="2340"/>
        </w:tabs>
      </w:pPr>
    </w:p>
    <w:p w14:paraId="6C2597EA" w14:textId="77777777" w:rsidR="000338FE" w:rsidRPr="00205CFA" w:rsidRDefault="004B2D27" w:rsidP="00556531">
      <w:pPr>
        <w:rPr>
          <w:b/>
        </w:rPr>
      </w:pPr>
      <w:r w:rsidRPr="00205CFA">
        <w:rPr>
          <w:b/>
        </w:rPr>
        <w:lastRenderedPageBreak/>
        <w:t xml:space="preserve">Please contact the Office of </w:t>
      </w:r>
      <w:r w:rsidR="00205CFA" w:rsidRPr="00205CFA">
        <w:rPr>
          <w:b/>
        </w:rPr>
        <w:t>University</w:t>
      </w:r>
      <w:r w:rsidRPr="00205CFA">
        <w:rPr>
          <w:b/>
        </w:rPr>
        <w:t xml:space="preserve"> Labor Relations</w:t>
      </w:r>
      <w:r w:rsidR="00556531" w:rsidRPr="00205CFA">
        <w:rPr>
          <w:b/>
        </w:rPr>
        <w:t>, Angela Mullis, Ass</w:t>
      </w:r>
      <w:r w:rsidR="00AC5C29" w:rsidRPr="00205CFA">
        <w:rPr>
          <w:b/>
        </w:rPr>
        <w:t>ociate</w:t>
      </w:r>
      <w:r w:rsidR="00556531" w:rsidRPr="00205CFA">
        <w:rPr>
          <w:b/>
        </w:rPr>
        <w:t xml:space="preserve"> Vice President for Academic Affairs</w:t>
      </w:r>
      <w:r w:rsidR="00572618" w:rsidRPr="00205CFA">
        <w:rPr>
          <w:b/>
        </w:rPr>
        <w:t>,</w:t>
      </w:r>
      <w:r w:rsidR="00556531" w:rsidRPr="00205CFA">
        <w:rPr>
          <w:b/>
        </w:rPr>
        <w:t xml:space="preserve"> or Judith McLane, </w:t>
      </w:r>
      <w:r w:rsidR="00CE28B9">
        <w:rPr>
          <w:b/>
        </w:rPr>
        <w:t>Director for Faculty Affairs and Administration</w:t>
      </w:r>
      <w:r w:rsidR="00556531" w:rsidRPr="00205CFA">
        <w:rPr>
          <w:b/>
        </w:rPr>
        <w:t xml:space="preserve">, </w:t>
      </w:r>
      <w:r w:rsidR="00E655FB" w:rsidRPr="00205CFA">
        <w:rPr>
          <w:b/>
        </w:rPr>
        <w:t xml:space="preserve">with </w:t>
      </w:r>
      <w:r w:rsidRPr="00205CFA">
        <w:rPr>
          <w:b/>
        </w:rPr>
        <w:t>q</w:t>
      </w:r>
      <w:r w:rsidR="000A74C8" w:rsidRPr="00205CFA">
        <w:rPr>
          <w:b/>
        </w:rPr>
        <w:t>uestions</w:t>
      </w:r>
      <w:r w:rsidR="00A3582A" w:rsidRPr="00205CFA">
        <w:rPr>
          <w:b/>
        </w:rPr>
        <w:t>/</w:t>
      </w:r>
      <w:r w:rsidRPr="00205CFA">
        <w:rPr>
          <w:b/>
        </w:rPr>
        <w:t>c</w:t>
      </w:r>
      <w:r w:rsidR="00A3582A" w:rsidRPr="00205CFA">
        <w:rPr>
          <w:b/>
        </w:rPr>
        <w:t>omment</w:t>
      </w:r>
      <w:r w:rsidRPr="00205CFA">
        <w:rPr>
          <w:b/>
        </w:rPr>
        <w:t>s</w:t>
      </w:r>
      <w:r w:rsidR="00E655FB" w:rsidRPr="00205CFA">
        <w:rPr>
          <w:b/>
        </w:rPr>
        <w:t xml:space="preserve"> concerning the Academic Reappointment/Promotion Instructions</w:t>
      </w:r>
    </w:p>
    <w:p w14:paraId="7941D62E" w14:textId="77777777" w:rsidR="004B2D27" w:rsidRPr="00205CFA" w:rsidRDefault="004B2D27" w:rsidP="0006569A">
      <w:pPr>
        <w:tabs>
          <w:tab w:val="left" w:pos="1080"/>
          <w:tab w:val="left" w:pos="1800"/>
          <w:tab w:val="left" w:pos="2340"/>
        </w:tabs>
      </w:pPr>
    </w:p>
    <w:p w14:paraId="6DC28B62" w14:textId="77777777" w:rsidR="00556531" w:rsidRPr="00205CFA" w:rsidRDefault="00572618" w:rsidP="0006569A">
      <w:pPr>
        <w:tabs>
          <w:tab w:val="left" w:pos="1080"/>
          <w:tab w:val="left" w:pos="1800"/>
          <w:tab w:val="left" w:pos="2340"/>
        </w:tabs>
      </w:pPr>
      <w:r w:rsidRPr="00205CFA">
        <w:t>Angela Mullis, Ass</w:t>
      </w:r>
      <w:r w:rsidR="00AC5C29" w:rsidRPr="00205CFA">
        <w:t>ociate</w:t>
      </w:r>
      <w:r w:rsidRPr="00205CFA">
        <w:t xml:space="preserve"> Vice President for Academic Affairs</w:t>
      </w:r>
    </w:p>
    <w:p w14:paraId="5B6A255D" w14:textId="77777777" w:rsidR="00572618" w:rsidRPr="00205CFA" w:rsidRDefault="00572618" w:rsidP="0006569A">
      <w:pPr>
        <w:tabs>
          <w:tab w:val="left" w:pos="1080"/>
          <w:tab w:val="left" w:pos="1800"/>
          <w:tab w:val="left" w:pos="2340"/>
        </w:tabs>
      </w:pPr>
      <w:hyperlink r:id="rId17" w:history="1">
        <w:r w:rsidRPr="00205CFA">
          <w:rPr>
            <w:rStyle w:val="Hyperlink"/>
          </w:rPr>
          <w:t>amullis@oq.rutgers.edu</w:t>
        </w:r>
      </w:hyperlink>
      <w:r w:rsidRPr="00205CFA">
        <w:t xml:space="preserve"> </w:t>
      </w:r>
    </w:p>
    <w:p w14:paraId="122836E2" w14:textId="77777777" w:rsidR="00572618" w:rsidRPr="00205CFA" w:rsidRDefault="00572618" w:rsidP="0006569A">
      <w:pPr>
        <w:tabs>
          <w:tab w:val="left" w:pos="1080"/>
          <w:tab w:val="left" w:pos="1800"/>
          <w:tab w:val="left" w:pos="2340"/>
        </w:tabs>
      </w:pPr>
    </w:p>
    <w:p w14:paraId="2BCE2444" w14:textId="77777777" w:rsidR="00157254" w:rsidRPr="00205CFA" w:rsidRDefault="00572618" w:rsidP="0006569A">
      <w:pPr>
        <w:tabs>
          <w:tab w:val="left" w:pos="1080"/>
          <w:tab w:val="left" w:pos="1800"/>
          <w:tab w:val="left" w:pos="2340"/>
        </w:tabs>
      </w:pPr>
      <w:r w:rsidRPr="00205CFA">
        <w:t xml:space="preserve">Judith McLane, </w:t>
      </w:r>
      <w:r w:rsidR="00CE28B9">
        <w:t>Director for Faculty Affairs and Administration</w:t>
      </w:r>
    </w:p>
    <w:p w14:paraId="1E5205F8" w14:textId="77777777" w:rsidR="00157254" w:rsidRDefault="00572618" w:rsidP="0006569A">
      <w:pPr>
        <w:tabs>
          <w:tab w:val="left" w:pos="1080"/>
          <w:tab w:val="left" w:pos="1800"/>
          <w:tab w:val="left" w:pos="2340"/>
        </w:tabs>
      </w:pPr>
      <w:hyperlink r:id="rId18" w:history="1">
        <w:r w:rsidRPr="00205CFA">
          <w:rPr>
            <w:rStyle w:val="Hyperlink"/>
          </w:rPr>
          <w:t>mclane@oq.rutgers.edu</w:t>
        </w:r>
      </w:hyperlink>
    </w:p>
    <w:p w14:paraId="4BBBB696" w14:textId="77777777" w:rsidR="00572618" w:rsidRDefault="00572618" w:rsidP="0006569A">
      <w:pPr>
        <w:tabs>
          <w:tab w:val="left" w:pos="1080"/>
          <w:tab w:val="left" w:pos="1800"/>
          <w:tab w:val="left" w:pos="2340"/>
        </w:tabs>
      </w:pPr>
    </w:p>
    <w:p w14:paraId="7B587ADF" w14:textId="77777777" w:rsidR="008F1153" w:rsidRDefault="008F1153" w:rsidP="0006569A">
      <w:pPr>
        <w:tabs>
          <w:tab w:val="left" w:pos="1080"/>
          <w:tab w:val="left" w:pos="1800"/>
          <w:tab w:val="left" w:pos="2340"/>
        </w:tabs>
      </w:pPr>
    </w:p>
    <w:p w14:paraId="0C6EA9D0" w14:textId="77777777" w:rsidR="00572618" w:rsidRDefault="00572618" w:rsidP="0006569A">
      <w:pPr>
        <w:tabs>
          <w:tab w:val="left" w:pos="1080"/>
          <w:tab w:val="left" w:pos="1800"/>
          <w:tab w:val="left" w:pos="2340"/>
        </w:tabs>
      </w:pPr>
      <w:r>
        <w:t xml:space="preserve">Office of </w:t>
      </w:r>
      <w:r w:rsidR="00205CFA">
        <w:t>University</w:t>
      </w:r>
      <w:r>
        <w:t xml:space="preserve"> Labor Relations:</w:t>
      </w:r>
    </w:p>
    <w:p w14:paraId="0C753A27" w14:textId="77777777" w:rsidR="00572618" w:rsidRPr="00BA15E3" w:rsidRDefault="00572618" w:rsidP="0006569A">
      <w:pPr>
        <w:tabs>
          <w:tab w:val="left" w:pos="1080"/>
          <w:tab w:val="left" w:pos="1800"/>
          <w:tab w:val="left" w:pos="2340"/>
        </w:tabs>
      </w:pPr>
    </w:p>
    <w:p w14:paraId="08449661" w14:textId="77777777" w:rsidR="000A74C8" w:rsidRPr="00BA15E3" w:rsidRDefault="004C3470" w:rsidP="0006569A">
      <w:pPr>
        <w:tabs>
          <w:tab w:val="left" w:pos="1080"/>
          <w:tab w:val="left" w:pos="1800"/>
          <w:tab w:val="left" w:pos="2340"/>
        </w:tabs>
      </w:pPr>
      <w:r>
        <w:t>Paula Mercado Hak</w:t>
      </w:r>
      <w:r w:rsidR="000A74C8" w:rsidRPr="00BA15E3">
        <w:t xml:space="preserve">, </w:t>
      </w:r>
      <w:r w:rsidR="00883CA3">
        <w:t>Assistant Vice President for</w:t>
      </w:r>
      <w:r w:rsidR="007F3757" w:rsidRPr="00BA15E3">
        <w:t xml:space="preserve"> </w:t>
      </w:r>
      <w:r w:rsidR="00A91E80" w:rsidRPr="00BA15E3">
        <w:t>Academic Labor Relations</w:t>
      </w:r>
      <w:r w:rsidR="000A74C8" w:rsidRPr="00BA15E3">
        <w:t xml:space="preserve"> </w:t>
      </w:r>
    </w:p>
    <w:p w14:paraId="4A49C128" w14:textId="77777777" w:rsidR="00A91E80" w:rsidRPr="00BA15E3" w:rsidRDefault="00F75B02" w:rsidP="0006569A">
      <w:pPr>
        <w:tabs>
          <w:tab w:val="left" w:pos="1080"/>
          <w:tab w:val="left" w:pos="1800"/>
          <w:tab w:val="left" w:pos="2340"/>
        </w:tabs>
      </w:pPr>
      <w:hyperlink r:id="rId19" w:history="1">
        <w:r w:rsidRPr="009E110A">
          <w:rPr>
            <w:rStyle w:val="Hyperlink"/>
          </w:rPr>
          <w:t>paula.mercadohak@rutgers.edu</w:t>
        </w:r>
      </w:hyperlink>
      <w:r w:rsidR="000A74C8" w:rsidRPr="00BA15E3">
        <w:t xml:space="preserve"> </w:t>
      </w:r>
    </w:p>
    <w:p w14:paraId="0A840509" w14:textId="77777777" w:rsidR="00157254" w:rsidRPr="00BA15E3" w:rsidRDefault="00157254" w:rsidP="0006569A">
      <w:pPr>
        <w:tabs>
          <w:tab w:val="left" w:pos="1080"/>
          <w:tab w:val="left" w:pos="1800"/>
          <w:tab w:val="left" w:pos="2340"/>
        </w:tabs>
      </w:pPr>
    </w:p>
    <w:p w14:paraId="05C1D429" w14:textId="77777777" w:rsidR="004B6A74" w:rsidRPr="00BA15E3" w:rsidRDefault="004B6A74" w:rsidP="004B6A74">
      <w:pPr>
        <w:tabs>
          <w:tab w:val="left" w:pos="1080"/>
          <w:tab w:val="left" w:pos="1800"/>
          <w:tab w:val="left" w:pos="2340"/>
        </w:tabs>
      </w:pPr>
      <w:r w:rsidRPr="00BA15E3">
        <w:t>Quionne Matchett, Senior Labor Relations Specialist</w:t>
      </w:r>
    </w:p>
    <w:p w14:paraId="77F4CA9C" w14:textId="77777777" w:rsidR="004B6A74" w:rsidRDefault="00205CFA" w:rsidP="004B6A74">
      <w:pPr>
        <w:tabs>
          <w:tab w:val="left" w:pos="1080"/>
          <w:tab w:val="left" w:pos="1800"/>
          <w:tab w:val="left" w:pos="2340"/>
        </w:tabs>
      </w:pPr>
      <w:hyperlink r:id="rId20" w:history="1">
        <w:r w:rsidRPr="00B83153">
          <w:rPr>
            <w:rStyle w:val="Hyperlink"/>
          </w:rPr>
          <w:t>qmatchett@oulr.rutgers.edu</w:t>
        </w:r>
      </w:hyperlink>
    </w:p>
    <w:p w14:paraId="050DB8D6" w14:textId="77777777" w:rsidR="004B6A74" w:rsidRDefault="004B6A74" w:rsidP="004B6A74">
      <w:pPr>
        <w:tabs>
          <w:tab w:val="left" w:pos="1080"/>
          <w:tab w:val="left" w:pos="1800"/>
          <w:tab w:val="left" w:pos="2340"/>
        </w:tabs>
      </w:pPr>
    </w:p>
    <w:p w14:paraId="7A78AE73" w14:textId="77777777" w:rsidR="007955E2" w:rsidRPr="00BA15E3" w:rsidRDefault="007955E2" w:rsidP="007955E2">
      <w:pPr>
        <w:tabs>
          <w:tab w:val="left" w:pos="1080"/>
          <w:tab w:val="left" w:pos="1800"/>
          <w:tab w:val="left" w:pos="2340"/>
        </w:tabs>
      </w:pPr>
      <w:r w:rsidRPr="00BA15E3">
        <w:t xml:space="preserve">Shannon Kenny, </w:t>
      </w:r>
      <w:r>
        <w:t xml:space="preserve">Senior </w:t>
      </w:r>
      <w:r w:rsidRPr="00BA15E3">
        <w:t>Labor Relations Specialist</w:t>
      </w:r>
    </w:p>
    <w:p w14:paraId="02C96146" w14:textId="77777777" w:rsidR="007955E2" w:rsidRDefault="00205CFA" w:rsidP="007955E2">
      <w:pPr>
        <w:tabs>
          <w:tab w:val="left" w:pos="1080"/>
          <w:tab w:val="left" w:pos="1800"/>
          <w:tab w:val="left" w:pos="2340"/>
        </w:tabs>
      </w:pPr>
      <w:hyperlink r:id="rId21" w:history="1">
        <w:r w:rsidRPr="00B83153">
          <w:rPr>
            <w:rStyle w:val="Hyperlink"/>
          </w:rPr>
          <w:t>s.kenny@oulr.rutgers.edu</w:t>
        </w:r>
      </w:hyperlink>
      <w:r w:rsidR="007955E2" w:rsidRPr="00BA15E3">
        <w:t xml:space="preserve"> </w:t>
      </w:r>
    </w:p>
    <w:p w14:paraId="02A578B3" w14:textId="77777777" w:rsidR="00273ACF" w:rsidRDefault="00273ACF" w:rsidP="007955E2">
      <w:pPr>
        <w:tabs>
          <w:tab w:val="left" w:pos="1080"/>
          <w:tab w:val="left" w:pos="1800"/>
          <w:tab w:val="left" w:pos="2340"/>
        </w:tabs>
      </w:pPr>
    </w:p>
    <w:p w14:paraId="21141C56" w14:textId="77777777" w:rsidR="00031C3F" w:rsidRPr="00031C3F" w:rsidRDefault="00031C3F" w:rsidP="009F159D">
      <w:pPr>
        <w:tabs>
          <w:tab w:val="left" w:pos="1080"/>
          <w:tab w:val="left" w:pos="1800"/>
          <w:tab w:val="left" w:pos="2340"/>
        </w:tabs>
        <w:rPr>
          <w:color w:val="FF0000"/>
        </w:rPr>
      </w:pPr>
    </w:p>
    <w:sectPr w:rsidR="00031C3F" w:rsidRPr="00031C3F" w:rsidSect="000E3B1E">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ULR" w:date="2023-03-16T11:35:00Z" w:initials="OULR">
    <w:p w14:paraId="1B8FC749" w14:textId="77777777" w:rsidR="00DD7E4A" w:rsidRDefault="00DD7E4A" w:rsidP="00467691">
      <w:pPr>
        <w:pStyle w:val="CommentText"/>
      </w:pPr>
      <w:r>
        <w:rPr>
          <w:rStyle w:val="CommentReference"/>
        </w:rPr>
        <w:annotationRef/>
      </w:r>
      <w:r>
        <w:t xml:space="preserve">Meredith, this was deleted: Quantify where possible the percentage of contribution and identify if the candidate is the </w:t>
      </w:r>
      <w:r>
        <w:rPr>
          <w:highlight w:val="yellow"/>
        </w:rPr>
        <w:t>primary,</w:t>
      </w:r>
      <w:r>
        <w:t xml:space="preserve"> corresponding author or a co-corresponding author, where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8FC7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8FC749" w16cid:durableId="27BD7D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DD15" w14:textId="77777777" w:rsidR="00EB1BCC" w:rsidRDefault="00EB1BCC">
      <w:r>
        <w:separator/>
      </w:r>
    </w:p>
  </w:endnote>
  <w:endnote w:type="continuationSeparator" w:id="0">
    <w:p w14:paraId="50417D06" w14:textId="77777777" w:rsidR="00EB1BCC" w:rsidRDefault="00EB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5986" w14:textId="77777777" w:rsidR="00BA4AF9" w:rsidRDefault="00BA4AF9">
    <w:pPr>
      <w:pStyle w:val="Footer"/>
      <w:jc w:val="center"/>
    </w:pPr>
    <w:r>
      <w:fldChar w:fldCharType="begin"/>
    </w:r>
    <w:r>
      <w:instrText xml:space="preserve"> PAGE   \* MERGEFORMAT </w:instrText>
    </w:r>
    <w:r>
      <w:fldChar w:fldCharType="separate"/>
    </w:r>
    <w:r w:rsidR="007700AA">
      <w:rPr>
        <w:noProof/>
      </w:rPr>
      <w:t>4</w:t>
    </w:r>
    <w:r>
      <w:rPr>
        <w:noProof/>
      </w:rPr>
      <w:fldChar w:fldCharType="end"/>
    </w:r>
  </w:p>
  <w:p w14:paraId="56AB1A75" w14:textId="77777777" w:rsidR="0049107B" w:rsidRPr="00C931B9" w:rsidRDefault="0049107B" w:rsidP="00786F2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9214" w14:textId="77777777" w:rsidR="00EB1BCC" w:rsidRDefault="00EB1BCC">
      <w:r>
        <w:separator/>
      </w:r>
    </w:p>
  </w:footnote>
  <w:footnote w:type="continuationSeparator" w:id="0">
    <w:p w14:paraId="165543EE" w14:textId="77777777" w:rsidR="00EB1BCC" w:rsidRDefault="00EB1BCC">
      <w:r>
        <w:continuationSeparator/>
      </w:r>
    </w:p>
  </w:footnote>
  <w:footnote w:id="1">
    <w:p w14:paraId="2788C629" w14:textId="77777777" w:rsidR="00AC5C29" w:rsidRPr="008F1153" w:rsidRDefault="00AC5C29">
      <w:pPr>
        <w:pStyle w:val="FootnoteText"/>
      </w:pPr>
      <w:r>
        <w:rPr>
          <w:rStyle w:val="FootnoteReference"/>
        </w:rPr>
        <w:footnoteRef/>
      </w:r>
      <w:r>
        <w:t xml:space="preserve"> </w:t>
      </w:r>
      <w:r w:rsidRPr="00205CFA">
        <w:t>Additionally, a faculty dean, the campus chancellor, the Executive Vice President for Academic Affairs, or a departmental or similar personnel committee may request that a department evaluate an individual. The unit Advisory Committee on Appointments and Promotions may also make such a request, but only by directing that request to an appropriate dean.</w:t>
      </w:r>
      <w:r w:rsidR="00BC5154" w:rsidRPr="00205CFA">
        <w:t xml:space="preserve">  Further, for some schools/units, the chair may also mean the dean or a director.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AA1"/>
    <w:multiLevelType w:val="hybridMultilevel"/>
    <w:tmpl w:val="FF9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A04"/>
    <w:multiLevelType w:val="hybridMultilevel"/>
    <w:tmpl w:val="67DAAEF6"/>
    <w:lvl w:ilvl="0" w:tplc="495CC62E">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F77CE"/>
    <w:multiLevelType w:val="hybridMultilevel"/>
    <w:tmpl w:val="E130A87A"/>
    <w:lvl w:ilvl="0" w:tplc="495CC62E">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7E8"/>
    <w:multiLevelType w:val="hybridMultilevel"/>
    <w:tmpl w:val="384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0E31"/>
    <w:multiLevelType w:val="hybridMultilevel"/>
    <w:tmpl w:val="21A6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F098E"/>
    <w:multiLevelType w:val="hybridMultilevel"/>
    <w:tmpl w:val="B44E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F2D6F2">
      <w:start w:val="7"/>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00D0"/>
    <w:multiLevelType w:val="hybridMultilevel"/>
    <w:tmpl w:val="B5527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0A43CF"/>
    <w:multiLevelType w:val="hybridMultilevel"/>
    <w:tmpl w:val="5F24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2B4C"/>
    <w:multiLevelType w:val="hybridMultilevel"/>
    <w:tmpl w:val="5A8AC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83A1A"/>
    <w:multiLevelType w:val="hybridMultilevel"/>
    <w:tmpl w:val="6A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F3290"/>
    <w:multiLevelType w:val="hybridMultilevel"/>
    <w:tmpl w:val="D2A4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22F3F"/>
    <w:multiLevelType w:val="hybridMultilevel"/>
    <w:tmpl w:val="A7C4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958BD"/>
    <w:multiLevelType w:val="hybridMultilevel"/>
    <w:tmpl w:val="011E207C"/>
    <w:lvl w:ilvl="0" w:tplc="D7D002AC">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50962"/>
    <w:multiLevelType w:val="hybridMultilevel"/>
    <w:tmpl w:val="C840ED62"/>
    <w:lvl w:ilvl="0" w:tplc="6FACB968">
      <w:start w:val="1"/>
      <w:numFmt w:val="upperRoman"/>
      <w:lvlText w:val="%1."/>
      <w:lvlJc w:val="left"/>
      <w:pPr>
        <w:tabs>
          <w:tab w:val="num" w:pos="1440"/>
        </w:tabs>
        <w:ind w:left="1440" w:hanging="1080"/>
      </w:pPr>
      <w:rPr>
        <w:rFonts w:hint="default"/>
        <w:b/>
      </w:rPr>
    </w:lvl>
    <w:lvl w:ilvl="1" w:tplc="C5A00894">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860294"/>
    <w:multiLevelType w:val="hybridMultilevel"/>
    <w:tmpl w:val="1F8A6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D45F0E"/>
    <w:multiLevelType w:val="hybridMultilevel"/>
    <w:tmpl w:val="BD1C6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874EA7"/>
    <w:multiLevelType w:val="hybridMultilevel"/>
    <w:tmpl w:val="90440F7A"/>
    <w:lvl w:ilvl="0" w:tplc="1520AA66">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F431D8"/>
    <w:multiLevelType w:val="hybridMultilevel"/>
    <w:tmpl w:val="07D82C54"/>
    <w:lvl w:ilvl="0" w:tplc="1328309A">
      <w:start w:val="6"/>
      <w:numFmt w:val="upperRoman"/>
      <w:lvlText w:val="%1."/>
      <w:lvlJc w:val="left"/>
      <w:pPr>
        <w:tabs>
          <w:tab w:val="num" w:pos="1440"/>
        </w:tabs>
        <w:ind w:left="1440" w:hanging="10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696F8D"/>
    <w:multiLevelType w:val="hybridMultilevel"/>
    <w:tmpl w:val="93802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CC4528"/>
    <w:multiLevelType w:val="hybridMultilevel"/>
    <w:tmpl w:val="82A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71AFB"/>
    <w:multiLevelType w:val="hybridMultilevel"/>
    <w:tmpl w:val="85080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DA717D"/>
    <w:multiLevelType w:val="hybridMultilevel"/>
    <w:tmpl w:val="7FB6F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73112845">
    <w:abstractNumId w:val="13"/>
  </w:num>
  <w:num w:numId="2" w16cid:durableId="665669223">
    <w:abstractNumId w:val="17"/>
  </w:num>
  <w:num w:numId="3" w16cid:durableId="8148001">
    <w:abstractNumId w:val="12"/>
  </w:num>
  <w:num w:numId="4" w16cid:durableId="838735613">
    <w:abstractNumId w:val="16"/>
  </w:num>
  <w:num w:numId="5" w16cid:durableId="472210860">
    <w:abstractNumId w:val="5"/>
  </w:num>
  <w:num w:numId="6" w16cid:durableId="1754818930">
    <w:abstractNumId w:val="1"/>
  </w:num>
  <w:num w:numId="7" w16cid:durableId="337196793">
    <w:abstractNumId w:val="2"/>
  </w:num>
  <w:num w:numId="8" w16cid:durableId="1051686669">
    <w:abstractNumId w:val="7"/>
  </w:num>
  <w:num w:numId="9" w16cid:durableId="109324706">
    <w:abstractNumId w:val="3"/>
  </w:num>
  <w:num w:numId="10" w16cid:durableId="1461800375">
    <w:abstractNumId w:val="4"/>
  </w:num>
  <w:num w:numId="11" w16cid:durableId="818612402">
    <w:abstractNumId w:val="9"/>
  </w:num>
  <w:num w:numId="12" w16cid:durableId="1450707139">
    <w:abstractNumId w:val="0"/>
  </w:num>
  <w:num w:numId="13" w16cid:durableId="1193684966">
    <w:abstractNumId w:val="6"/>
  </w:num>
  <w:num w:numId="14" w16cid:durableId="1009060202">
    <w:abstractNumId w:val="20"/>
  </w:num>
  <w:num w:numId="15" w16cid:durableId="1575821655">
    <w:abstractNumId w:val="8"/>
  </w:num>
  <w:num w:numId="16" w16cid:durableId="945312941">
    <w:abstractNumId w:val="15"/>
  </w:num>
  <w:num w:numId="17" w16cid:durableId="1115293141">
    <w:abstractNumId w:val="18"/>
  </w:num>
  <w:num w:numId="18" w16cid:durableId="1827743209">
    <w:abstractNumId w:val="14"/>
  </w:num>
  <w:num w:numId="19" w16cid:durableId="141971855">
    <w:abstractNumId w:val="19"/>
  </w:num>
  <w:num w:numId="20" w16cid:durableId="548223820">
    <w:abstractNumId w:val="10"/>
  </w:num>
  <w:num w:numId="21" w16cid:durableId="169368609">
    <w:abstractNumId w:val="11"/>
  </w:num>
  <w:num w:numId="22" w16cid:durableId="563297275">
    <w:abstractNumId w:val="11"/>
    <w:lvlOverride w:ilvl="0"/>
    <w:lvlOverride w:ilvl="1"/>
    <w:lvlOverride w:ilvl="2"/>
    <w:lvlOverride w:ilvl="3"/>
    <w:lvlOverride w:ilvl="4"/>
    <w:lvlOverride w:ilvl="5"/>
    <w:lvlOverride w:ilvl="6"/>
    <w:lvlOverride w:ilvl="7"/>
    <w:lvlOverride w:ilvl="8"/>
  </w:num>
  <w:num w:numId="23" w16cid:durableId="1093208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ED3"/>
    <w:rsid w:val="00001E45"/>
    <w:rsid w:val="00025D88"/>
    <w:rsid w:val="00031C3F"/>
    <w:rsid w:val="000338FE"/>
    <w:rsid w:val="00033C95"/>
    <w:rsid w:val="000341C4"/>
    <w:rsid w:val="000443C7"/>
    <w:rsid w:val="00056C57"/>
    <w:rsid w:val="00060673"/>
    <w:rsid w:val="00061AFC"/>
    <w:rsid w:val="0006569A"/>
    <w:rsid w:val="00066D2C"/>
    <w:rsid w:val="000747ED"/>
    <w:rsid w:val="00076649"/>
    <w:rsid w:val="00094836"/>
    <w:rsid w:val="000A46D0"/>
    <w:rsid w:val="000A74C8"/>
    <w:rsid w:val="000B4CC1"/>
    <w:rsid w:val="000C12C2"/>
    <w:rsid w:val="000D6185"/>
    <w:rsid w:val="000E0ED3"/>
    <w:rsid w:val="000E350F"/>
    <w:rsid w:val="000E3B1E"/>
    <w:rsid w:val="0010237B"/>
    <w:rsid w:val="00110E91"/>
    <w:rsid w:val="001150AA"/>
    <w:rsid w:val="00121886"/>
    <w:rsid w:val="00122AC8"/>
    <w:rsid w:val="00123AE1"/>
    <w:rsid w:val="00157254"/>
    <w:rsid w:val="0017367C"/>
    <w:rsid w:val="00190F30"/>
    <w:rsid w:val="001C4551"/>
    <w:rsid w:val="001E74B1"/>
    <w:rsid w:val="001F5FA6"/>
    <w:rsid w:val="00205CFA"/>
    <w:rsid w:val="00211E2B"/>
    <w:rsid w:val="00230839"/>
    <w:rsid w:val="0023198E"/>
    <w:rsid w:val="00245DC6"/>
    <w:rsid w:val="002711BB"/>
    <w:rsid w:val="00273ACF"/>
    <w:rsid w:val="002A27EA"/>
    <w:rsid w:val="002B1641"/>
    <w:rsid w:val="002C327B"/>
    <w:rsid w:val="00300EC5"/>
    <w:rsid w:val="003078FC"/>
    <w:rsid w:val="00311B58"/>
    <w:rsid w:val="00314C41"/>
    <w:rsid w:val="0031711F"/>
    <w:rsid w:val="003234CB"/>
    <w:rsid w:val="003300BF"/>
    <w:rsid w:val="0034619B"/>
    <w:rsid w:val="003620A7"/>
    <w:rsid w:val="00366B27"/>
    <w:rsid w:val="0037523A"/>
    <w:rsid w:val="003B5BD9"/>
    <w:rsid w:val="003B5D21"/>
    <w:rsid w:val="003D04E9"/>
    <w:rsid w:val="003D6217"/>
    <w:rsid w:val="003D7868"/>
    <w:rsid w:val="003F1C06"/>
    <w:rsid w:val="003F2582"/>
    <w:rsid w:val="00424A54"/>
    <w:rsid w:val="00443B79"/>
    <w:rsid w:val="00467691"/>
    <w:rsid w:val="0047437B"/>
    <w:rsid w:val="00480DD6"/>
    <w:rsid w:val="00481CBE"/>
    <w:rsid w:val="0049107B"/>
    <w:rsid w:val="004B2D27"/>
    <w:rsid w:val="004B6A74"/>
    <w:rsid w:val="004C3470"/>
    <w:rsid w:val="004C5DF3"/>
    <w:rsid w:val="004F114B"/>
    <w:rsid w:val="004F5342"/>
    <w:rsid w:val="00500C8F"/>
    <w:rsid w:val="00501115"/>
    <w:rsid w:val="00515747"/>
    <w:rsid w:val="005172C0"/>
    <w:rsid w:val="005301A9"/>
    <w:rsid w:val="005457F5"/>
    <w:rsid w:val="00551BE2"/>
    <w:rsid w:val="00556531"/>
    <w:rsid w:val="00556FF6"/>
    <w:rsid w:val="00572618"/>
    <w:rsid w:val="00597CF0"/>
    <w:rsid w:val="005B23EE"/>
    <w:rsid w:val="005B3647"/>
    <w:rsid w:val="005C65D6"/>
    <w:rsid w:val="005D0A69"/>
    <w:rsid w:val="005F7AEF"/>
    <w:rsid w:val="0060389A"/>
    <w:rsid w:val="00610528"/>
    <w:rsid w:val="00616E75"/>
    <w:rsid w:val="00617D8D"/>
    <w:rsid w:val="00625075"/>
    <w:rsid w:val="00626821"/>
    <w:rsid w:val="00634ECB"/>
    <w:rsid w:val="00646C55"/>
    <w:rsid w:val="006747A7"/>
    <w:rsid w:val="00680EBF"/>
    <w:rsid w:val="006B0473"/>
    <w:rsid w:val="006C6C01"/>
    <w:rsid w:val="006E044D"/>
    <w:rsid w:val="0070454B"/>
    <w:rsid w:val="00707028"/>
    <w:rsid w:val="0073366B"/>
    <w:rsid w:val="0076098C"/>
    <w:rsid w:val="00762149"/>
    <w:rsid w:val="007700AA"/>
    <w:rsid w:val="00772320"/>
    <w:rsid w:val="00786F25"/>
    <w:rsid w:val="007955E2"/>
    <w:rsid w:val="007A6D8B"/>
    <w:rsid w:val="007B7EA7"/>
    <w:rsid w:val="007C25F3"/>
    <w:rsid w:val="007D0EF8"/>
    <w:rsid w:val="007E5373"/>
    <w:rsid w:val="007F3757"/>
    <w:rsid w:val="007F6447"/>
    <w:rsid w:val="00805275"/>
    <w:rsid w:val="008057F6"/>
    <w:rsid w:val="0081510A"/>
    <w:rsid w:val="0082252C"/>
    <w:rsid w:val="008233E0"/>
    <w:rsid w:val="00830B8E"/>
    <w:rsid w:val="008324D3"/>
    <w:rsid w:val="00835B74"/>
    <w:rsid w:val="008619C8"/>
    <w:rsid w:val="00861B34"/>
    <w:rsid w:val="00875D90"/>
    <w:rsid w:val="008773D5"/>
    <w:rsid w:val="00883B69"/>
    <w:rsid w:val="00883CA3"/>
    <w:rsid w:val="00893F3F"/>
    <w:rsid w:val="00897E46"/>
    <w:rsid w:val="008E7B03"/>
    <w:rsid w:val="008F1153"/>
    <w:rsid w:val="008F1BD3"/>
    <w:rsid w:val="00907A44"/>
    <w:rsid w:val="00907A55"/>
    <w:rsid w:val="0091559B"/>
    <w:rsid w:val="0091789F"/>
    <w:rsid w:val="00935A9E"/>
    <w:rsid w:val="009464F3"/>
    <w:rsid w:val="00950CDF"/>
    <w:rsid w:val="0095231D"/>
    <w:rsid w:val="009536B5"/>
    <w:rsid w:val="00964C11"/>
    <w:rsid w:val="009836AE"/>
    <w:rsid w:val="009A0BCD"/>
    <w:rsid w:val="009B133D"/>
    <w:rsid w:val="009B61A3"/>
    <w:rsid w:val="009D19C5"/>
    <w:rsid w:val="009F159D"/>
    <w:rsid w:val="00A26A98"/>
    <w:rsid w:val="00A3582A"/>
    <w:rsid w:val="00A37E27"/>
    <w:rsid w:val="00A62FFB"/>
    <w:rsid w:val="00A73C88"/>
    <w:rsid w:val="00A84F92"/>
    <w:rsid w:val="00A91E80"/>
    <w:rsid w:val="00AA203D"/>
    <w:rsid w:val="00AA4044"/>
    <w:rsid w:val="00AC5C29"/>
    <w:rsid w:val="00AC6159"/>
    <w:rsid w:val="00AC67F2"/>
    <w:rsid w:val="00AD1207"/>
    <w:rsid w:val="00AD2511"/>
    <w:rsid w:val="00AD2A16"/>
    <w:rsid w:val="00AE44A0"/>
    <w:rsid w:val="00AF07FD"/>
    <w:rsid w:val="00B109CA"/>
    <w:rsid w:val="00B244DF"/>
    <w:rsid w:val="00B32ECA"/>
    <w:rsid w:val="00B5541C"/>
    <w:rsid w:val="00B55C5B"/>
    <w:rsid w:val="00B61B9A"/>
    <w:rsid w:val="00B80B54"/>
    <w:rsid w:val="00B928C7"/>
    <w:rsid w:val="00BA15E3"/>
    <w:rsid w:val="00BA4AF9"/>
    <w:rsid w:val="00BB5E34"/>
    <w:rsid w:val="00BC4A16"/>
    <w:rsid w:val="00BC5154"/>
    <w:rsid w:val="00BD18D5"/>
    <w:rsid w:val="00BD2328"/>
    <w:rsid w:val="00BD2710"/>
    <w:rsid w:val="00BE255E"/>
    <w:rsid w:val="00BE5740"/>
    <w:rsid w:val="00C07BC1"/>
    <w:rsid w:val="00C07C49"/>
    <w:rsid w:val="00C23325"/>
    <w:rsid w:val="00C30806"/>
    <w:rsid w:val="00C30A9A"/>
    <w:rsid w:val="00C31335"/>
    <w:rsid w:val="00C319D2"/>
    <w:rsid w:val="00C50759"/>
    <w:rsid w:val="00C7223E"/>
    <w:rsid w:val="00C83545"/>
    <w:rsid w:val="00C93103"/>
    <w:rsid w:val="00C931B9"/>
    <w:rsid w:val="00CB0C64"/>
    <w:rsid w:val="00CC059C"/>
    <w:rsid w:val="00CC5774"/>
    <w:rsid w:val="00CC7FE3"/>
    <w:rsid w:val="00CE28B9"/>
    <w:rsid w:val="00CF0152"/>
    <w:rsid w:val="00CF172C"/>
    <w:rsid w:val="00CF27A7"/>
    <w:rsid w:val="00CF7D8F"/>
    <w:rsid w:val="00D07CFC"/>
    <w:rsid w:val="00D204B0"/>
    <w:rsid w:val="00D204D3"/>
    <w:rsid w:val="00D46507"/>
    <w:rsid w:val="00D50EFC"/>
    <w:rsid w:val="00D53CDE"/>
    <w:rsid w:val="00D570E6"/>
    <w:rsid w:val="00D66CA8"/>
    <w:rsid w:val="00D94338"/>
    <w:rsid w:val="00DA6C68"/>
    <w:rsid w:val="00DD7E4A"/>
    <w:rsid w:val="00E05FC2"/>
    <w:rsid w:val="00E252DD"/>
    <w:rsid w:val="00E25411"/>
    <w:rsid w:val="00E34548"/>
    <w:rsid w:val="00E5276E"/>
    <w:rsid w:val="00E56337"/>
    <w:rsid w:val="00E655FB"/>
    <w:rsid w:val="00E7704C"/>
    <w:rsid w:val="00E8216B"/>
    <w:rsid w:val="00E92CC8"/>
    <w:rsid w:val="00EB1BCC"/>
    <w:rsid w:val="00EB7795"/>
    <w:rsid w:val="00EC597C"/>
    <w:rsid w:val="00EE5C43"/>
    <w:rsid w:val="00F01BED"/>
    <w:rsid w:val="00F04B04"/>
    <w:rsid w:val="00F26D7E"/>
    <w:rsid w:val="00F30EF7"/>
    <w:rsid w:val="00F4086F"/>
    <w:rsid w:val="00F45611"/>
    <w:rsid w:val="00F75B02"/>
    <w:rsid w:val="00F90E5C"/>
    <w:rsid w:val="00FA44AB"/>
    <w:rsid w:val="00FB6EFF"/>
    <w:rsid w:val="00FD6549"/>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462ABCB"/>
  <w15:chartTrackingRefBased/>
  <w15:docId w15:val="{E194BD31-09CC-494D-A174-1D1C266D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82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6F25"/>
    <w:pPr>
      <w:tabs>
        <w:tab w:val="center" w:pos="4320"/>
        <w:tab w:val="right" w:pos="8640"/>
      </w:tabs>
    </w:pPr>
  </w:style>
  <w:style w:type="paragraph" w:styleId="Footer">
    <w:name w:val="footer"/>
    <w:basedOn w:val="Normal"/>
    <w:link w:val="FooterChar"/>
    <w:uiPriority w:val="99"/>
    <w:rsid w:val="00786F25"/>
    <w:pPr>
      <w:tabs>
        <w:tab w:val="center" w:pos="4320"/>
        <w:tab w:val="right" w:pos="8640"/>
      </w:tabs>
    </w:pPr>
  </w:style>
  <w:style w:type="character" w:styleId="Hyperlink">
    <w:name w:val="Hyperlink"/>
    <w:rsid w:val="000A74C8"/>
    <w:rPr>
      <w:color w:val="0000FF"/>
      <w:u w:val="single"/>
    </w:rPr>
  </w:style>
  <w:style w:type="paragraph" w:styleId="BalloonText">
    <w:name w:val="Balloon Text"/>
    <w:basedOn w:val="Normal"/>
    <w:semiHidden/>
    <w:rsid w:val="00BD2710"/>
    <w:rPr>
      <w:rFonts w:ascii="Tahoma" w:hAnsi="Tahoma" w:cs="Tahoma"/>
      <w:sz w:val="16"/>
      <w:szCs w:val="16"/>
    </w:rPr>
  </w:style>
  <w:style w:type="character" w:styleId="FollowedHyperlink">
    <w:name w:val="FollowedHyperlink"/>
    <w:rsid w:val="00B80B54"/>
    <w:rPr>
      <w:color w:val="800080"/>
      <w:u w:val="single"/>
    </w:rPr>
  </w:style>
  <w:style w:type="character" w:styleId="UnresolvedMention">
    <w:name w:val="Unresolved Mention"/>
    <w:uiPriority w:val="99"/>
    <w:semiHidden/>
    <w:unhideWhenUsed/>
    <w:rsid w:val="004C3470"/>
    <w:rPr>
      <w:color w:val="605E5C"/>
      <w:shd w:val="clear" w:color="auto" w:fill="E1DFDD"/>
    </w:rPr>
  </w:style>
  <w:style w:type="paragraph" w:customStyle="1" w:styleId="xmsonormal">
    <w:name w:val="x_msonormal"/>
    <w:basedOn w:val="Normal"/>
    <w:rsid w:val="00556531"/>
    <w:rPr>
      <w:rFonts w:eastAsia="Calibri"/>
    </w:rPr>
  </w:style>
  <w:style w:type="character" w:styleId="CommentReference">
    <w:name w:val="annotation reference"/>
    <w:uiPriority w:val="99"/>
    <w:rsid w:val="00572618"/>
    <w:rPr>
      <w:sz w:val="16"/>
      <w:szCs w:val="16"/>
    </w:rPr>
  </w:style>
  <w:style w:type="paragraph" w:styleId="CommentText">
    <w:name w:val="annotation text"/>
    <w:basedOn w:val="Normal"/>
    <w:link w:val="CommentTextChar"/>
    <w:uiPriority w:val="99"/>
    <w:rsid w:val="00572618"/>
    <w:rPr>
      <w:sz w:val="20"/>
      <w:szCs w:val="20"/>
    </w:rPr>
  </w:style>
  <w:style w:type="character" w:customStyle="1" w:styleId="CommentTextChar">
    <w:name w:val="Comment Text Char"/>
    <w:basedOn w:val="DefaultParagraphFont"/>
    <w:link w:val="CommentText"/>
    <w:uiPriority w:val="99"/>
    <w:rsid w:val="00572618"/>
  </w:style>
  <w:style w:type="paragraph" w:styleId="CommentSubject">
    <w:name w:val="annotation subject"/>
    <w:basedOn w:val="CommentText"/>
    <w:next w:val="CommentText"/>
    <w:link w:val="CommentSubjectChar"/>
    <w:rsid w:val="00572618"/>
    <w:rPr>
      <w:b/>
      <w:bCs/>
    </w:rPr>
  </w:style>
  <w:style w:type="character" w:customStyle="1" w:styleId="CommentSubjectChar">
    <w:name w:val="Comment Subject Char"/>
    <w:link w:val="CommentSubject"/>
    <w:rsid w:val="00572618"/>
    <w:rPr>
      <w:b/>
      <w:bCs/>
    </w:rPr>
  </w:style>
  <w:style w:type="paragraph" w:styleId="FootnoteText">
    <w:name w:val="footnote text"/>
    <w:basedOn w:val="Normal"/>
    <w:link w:val="FootnoteTextChar"/>
    <w:rsid w:val="00AC5C29"/>
    <w:rPr>
      <w:sz w:val="20"/>
      <w:szCs w:val="20"/>
    </w:rPr>
  </w:style>
  <w:style w:type="character" w:customStyle="1" w:styleId="FootnoteTextChar">
    <w:name w:val="Footnote Text Char"/>
    <w:basedOn w:val="DefaultParagraphFont"/>
    <w:link w:val="FootnoteText"/>
    <w:rsid w:val="00AC5C29"/>
  </w:style>
  <w:style w:type="character" w:styleId="FootnoteReference">
    <w:name w:val="footnote reference"/>
    <w:rsid w:val="00AC5C29"/>
    <w:rPr>
      <w:vertAlign w:val="superscript"/>
    </w:rPr>
  </w:style>
  <w:style w:type="character" w:customStyle="1" w:styleId="FooterChar">
    <w:name w:val="Footer Char"/>
    <w:link w:val="Footer"/>
    <w:uiPriority w:val="99"/>
    <w:rsid w:val="00BA4AF9"/>
    <w:rPr>
      <w:sz w:val="24"/>
      <w:szCs w:val="24"/>
    </w:rPr>
  </w:style>
  <w:style w:type="paragraph" w:styleId="ListParagraph">
    <w:name w:val="List Paragraph"/>
    <w:basedOn w:val="Normal"/>
    <w:uiPriority w:val="34"/>
    <w:qFormat/>
    <w:rsid w:val="00205CFA"/>
    <w:pPr>
      <w:ind w:left="720"/>
    </w:pPr>
  </w:style>
  <w:style w:type="paragraph" w:styleId="Revision">
    <w:name w:val="Revision"/>
    <w:hidden/>
    <w:uiPriority w:val="99"/>
    <w:semiHidden/>
    <w:rsid w:val="00A84F92"/>
    <w:rPr>
      <w:sz w:val="24"/>
      <w:szCs w:val="24"/>
    </w:rPr>
  </w:style>
  <w:style w:type="paragraph" w:styleId="BodyText">
    <w:name w:val="Body Text"/>
    <w:basedOn w:val="Normal"/>
    <w:link w:val="BodyTextChar"/>
    <w:uiPriority w:val="1"/>
    <w:qFormat/>
    <w:rsid w:val="00BE5740"/>
    <w:pPr>
      <w:widowControl w:val="0"/>
      <w:autoSpaceDE w:val="0"/>
      <w:autoSpaceDN w:val="0"/>
    </w:pPr>
    <w:rPr>
      <w:lang w:bidi="en-US"/>
    </w:rPr>
  </w:style>
  <w:style w:type="character" w:customStyle="1" w:styleId="BodyTextChar">
    <w:name w:val="Body Text Char"/>
    <w:link w:val="BodyText"/>
    <w:uiPriority w:val="1"/>
    <w:rsid w:val="00BE5740"/>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1237">
      <w:bodyDiv w:val="1"/>
      <w:marLeft w:val="0"/>
      <w:marRight w:val="0"/>
      <w:marTop w:val="0"/>
      <w:marBottom w:val="0"/>
      <w:divBdr>
        <w:top w:val="none" w:sz="0" w:space="0" w:color="auto"/>
        <w:left w:val="none" w:sz="0" w:space="0" w:color="auto"/>
        <w:bottom w:val="none" w:sz="0" w:space="0" w:color="auto"/>
        <w:right w:val="none" w:sz="0" w:space="0" w:color="auto"/>
      </w:divBdr>
    </w:div>
    <w:div w:id="476610265">
      <w:bodyDiv w:val="1"/>
      <w:marLeft w:val="0"/>
      <w:marRight w:val="0"/>
      <w:marTop w:val="0"/>
      <w:marBottom w:val="0"/>
      <w:divBdr>
        <w:top w:val="none" w:sz="0" w:space="0" w:color="auto"/>
        <w:left w:val="none" w:sz="0" w:space="0" w:color="auto"/>
        <w:bottom w:val="none" w:sz="0" w:space="0" w:color="auto"/>
        <w:right w:val="none" w:sz="0" w:space="0" w:color="auto"/>
      </w:divBdr>
    </w:div>
    <w:div w:id="716465235">
      <w:bodyDiv w:val="1"/>
      <w:marLeft w:val="0"/>
      <w:marRight w:val="0"/>
      <w:marTop w:val="0"/>
      <w:marBottom w:val="0"/>
      <w:divBdr>
        <w:top w:val="none" w:sz="0" w:space="0" w:color="auto"/>
        <w:left w:val="none" w:sz="0" w:space="0" w:color="auto"/>
        <w:bottom w:val="none" w:sz="0" w:space="0" w:color="auto"/>
        <w:right w:val="none" w:sz="0" w:space="0" w:color="auto"/>
      </w:divBdr>
    </w:div>
    <w:div w:id="1264803107">
      <w:bodyDiv w:val="1"/>
      <w:marLeft w:val="0"/>
      <w:marRight w:val="0"/>
      <w:marTop w:val="0"/>
      <w:marBottom w:val="0"/>
      <w:divBdr>
        <w:top w:val="none" w:sz="0" w:space="0" w:color="auto"/>
        <w:left w:val="none" w:sz="0" w:space="0" w:color="auto"/>
        <w:bottom w:val="none" w:sz="0" w:space="0" w:color="auto"/>
        <w:right w:val="none" w:sz="0" w:space="0" w:color="auto"/>
      </w:divBdr>
    </w:div>
    <w:div w:id="15222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laborrelations.rutgers.edu/faculty/non-tenure-track-faculty-non-libraries" TargetMode="External"/><Relationship Id="rId18" Type="http://schemas.openxmlformats.org/officeDocument/2006/relationships/hyperlink" Target="mailto:mclane@oq.rutgers.edu" TargetMode="External"/><Relationship Id="rId3" Type="http://schemas.openxmlformats.org/officeDocument/2006/relationships/styles" Target="styles.xml"/><Relationship Id="rId21" Type="http://schemas.openxmlformats.org/officeDocument/2006/relationships/hyperlink" Target="mailto:s.kenny@oulr.rutgers.edu" TargetMode="External"/><Relationship Id="rId7" Type="http://schemas.openxmlformats.org/officeDocument/2006/relationships/endnotes" Target="endnotes.xml"/><Relationship Id="rId12" Type="http://schemas.openxmlformats.org/officeDocument/2006/relationships/hyperlink" Target="https://laborrelations.rutgers.edu/faculty/tenured-and-tenure-track-library-faculty" TargetMode="External"/><Relationship Id="rId17" Type="http://schemas.openxmlformats.org/officeDocument/2006/relationships/hyperlink" Target="mailto:amullis@oq.rutgers.edu" TargetMode="External"/><Relationship Id="rId2" Type="http://schemas.openxmlformats.org/officeDocument/2006/relationships/numbering" Target="numbering.xml"/><Relationship Id="rId16" Type="http://schemas.openxmlformats.org/officeDocument/2006/relationships/hyperlink" Target="mailto:tlam@irap.rutgers.edu" TargetMode="External"/><Relationship Id="rId20" Type="http://schemas.openxmlformats.org/officeDocument/2006/relationships/hyperlink" Target="mailto:qmatchett@oulr.rutger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orrelations.rutgers.edu/faculty/tenured-and-tenure-track-facul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irap.rutgers.edu/facsurv/"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mailto:paula.mercadohak@rutgers.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laborrelations.rutgers.edu/faculty/non-tenure-track-university-librari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47A5-BA5D-48FC-BE9E-DE37ACD8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OFFICE OF THE EXECUTIVE VICE PRESIDENT OF ACADEMIC AFFAIRS</vt:lpstr>
    </vt:vector>
  </TitlesOfParts>
  <Company>Rutgers University</Company>
  <LinksUpToDate>false</LinksUpToDate>
  <CharactersWithSpaces>13886</CharactersWithSpaces>
  <SharedDoc>false</SharedDoc>
  <HLinks>
    <vt:vector size="66" baseType="variant">
      <vt:variant>
        <vt:i4>6946909</vt:i4>
      </vt:variant>
      <vt:variant>
        <vt:i4>30</vt:i4>
      </vt:variant>
      <vt:variant>
        <vt:i4>0</vt:i4>
      </vt:variant>
      <vt:variant>
        <vt:i4>5</vt:i4>
      </vt:variant>
      <vt:variant>
        <vt:lpwstr>mailto:s.kenny@oulr.rutgers.edu</vt:lpwstr>
      </vt:variant>
      <vt:variant>
        <vt:lpwstr/>
      </vt:variant>
      <vt:variant>
        <vt:i4>458877</vt:i4>
      </vt:variant>
      <vt:variant>
        <vt:i4>27</vt:i4>
      </vt:variant>
      <vt:variant>
        <vt:i4>0</vt:i4>
      </vt:variant>
      <vt:variant>
        <vt:i4>5</vt:i4>
      </vt:variant>
      <vt:variant>
        <vt:lpwstr>mailto:qmatchett@oulr.rutgers.edu</vt:lpwstr>
      </vt:variant>
      <vt:variant>
        <vt:lpwstr/>
      </vt:variant>
      <vt:variant>
        <vt:i4>1835133</vt:i4>
      </vt:variant>
      <vt:variant>
        <vt:i4>24</vt:i4>
      </vt:variant>
      <vt:variant>
        <vt:i4>0</vt:i4>
      </vt:variant>
      <vt:variant>
        <vt:i4>5</vt:i4>
      </vt:variant>
      <vt:variant>
        <vt:lpwstr>mailto:paula.mercadohak@rutgers.edu</vt:lpwstr>
      </vt:variant>
      <vt:variant>
        <vt:lpwstr/>
      </vt:variant>
      <vt:variant>
        <vt:i4>3932230</vt:i4>
      </vt:variant>
      <vt:variant>
        <vt:i4>21</vt:i4>
      </vt:variant>
      <vt:variant>
        <vt:i4>0</vt:i4>
      </vt:variant>
      <vt:variant>
        <vt:i4>5</vt:i4>
      </vt:variant>
      <vt:variant>
        <vt:lpwstr>mailto:mclane@oq.rutgers.edu</vt:lpwstr>
      </vt:variant>
      <vt:variant>
        <vt:lpwstr/>
      </vt:variant>
      <vt:variant>
        <vt:i4>131174</vt:i4>
      </vt:variant>
      <vt:variant>
        <vt:i4>18</vt:i4>
      </vt:variant>
      <vt:variant>
        <vt:i4>0</vt:i4>
      </vt:variant>
      <vt:variant>
        <vt:i4>5</vt:i4>
      </vt:variant>
      <vt:variant>
        <vt:lpwstr>mailto:amullis@oq.rutgers.edu</vt:lpwstr>
      </vt:variant>
      <vt:variant>
        <vt:lpwstr/>
      </vt:variant>
      <vt:variant>
        <vt:i4>3473479</vt:i4>
      </vt:variant>
      <vt:variant>
        <vt:i4>15</vt:i4>
      </vt:variant>
      <vt:variant>
        <vt:i4>0</vt:i4>
      </vt:variant>
      <vt:variant>
        <vt:i4>5</vt:i4>
      </vt:variant>
      <vt:variant>
        <vt:lpwstr>mailto:tlam@irap.rutgers.edu</vt:lpwstr>
      </vt:variant>
      <vt:variant>
        <vt:lpwstr/>
      </vt:variant>
      <vt:variant>
        <vt:i4>8192043</vt:i4>
      </vt:variant>
      <vt:variant>
        <vt:i4>12</vt:i4>
      </vt:variant>
      <vt:variant>
        <vt:i4>0</vt:i4>
      </vt:variant>
      <vt:variant>
        <vt:i4>5</vt:i4>
      </vt:variant>
      <vt:variant>
        <vt:lpwstr>https://oirap.rutgers.edu/facsurv/</vt:lpwstr>
      </vt:variant>
      <vt:variant>
        <vt:lpwstr/>
      </vt:variant>
      <vt:variant>
        <vt:i4>983117</vt:i4>
      </vt:variant>
      <vt:variant>
        <vt:i4>9</vt:i4>
      </vt:variant>
      <vt:variant>
        <vt:i4>0</vt:i4>
      </vt:variant>
      <vt:variant>
        <vt:i4>5</vt:i4>
      </vt:variant>
      <vt:variant>
        <vt:lpwstr>https://laborrelations.rutgers.edu/faculty/non-tenure-track-university-libraries</vt:lpwstr>
      </vt:variant>
      <vt:variant>
        <vt:lpwstr/>
      </vt:variant>
      <vt:variant>
        <vt:i4>196612</vt:i4>
      </vt:variant>
      <vt:variant>
        <vt:i4>6</vt:i4>
      </vt:variant>
      <vt:variant>
        <vt:i4>0</vt:i4>
      </vt:variant>
      <vt:variant>
        <vt:i4>5</vt:i4>
      </vt:variant>
      <vt:variant>
        <vt:lpwstr>https://laborrelations.rutgers.edu/faculty/non-tenure-track-faculty-non-libraries</vt:lpwstr>
      </vt:variant>
      <vt:variant>
        <vt:lpwstr/>
      </vt:variant>
      <vt:variant>
        <vt:i4>2949172</vt:i4>
      </vt:variant>
      <vt:variant>
        <vt:i4>3</vt:i4>
      </vt:variant>
      <vt:variant>
        <vt:i4>0</vt:i4>
      </vt:variant>
      <vt:variant>
        <vt:i4>5</vt:i4>
      </vt:variant>
      <vt:variant>
        <vt:lpwstr>https://laborrelations.rutgers.edu/faculty/tenured-and-tenure-track-library-faculty</vt:lpwstr>
      </vt:variant>
      <vt:variant>
        <vt:lpwstr/>
      </vt:variant>
      <vt:variant>
        <vt:i4>6881314</vt:i4>
      </vt:variant>
      <vt:variant>
        <vt:i4>0</vt:i4>
      </vt:variant>
      <vt:variant>
        <vt:i4>0</vt:i4>
      </vt:variant>
      <vt:variant>
        <vt:i4>5</vt:i4>
      </vt:variant>
      <vt:variant>
        <vt:lpwstr>https://laborrelations.rutgers.edu/faculty/tenured-and-tenure-track-faculty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EXECUTIVE VICE PRESIDENT OF ACADEMIC AFFAIRS</dc:title>
  <dc:subject/>
  <dc:creator>payne</dc:creator>
  <cp:keywords/>
  <cp:lastModifiedBy>Maria Buckley</cp:lastModifiedBy>
  <cp:revision>2</cp:revision>
  <cp:lastPrinted>2023-02-28T21:21:00Z</cp:lastPrinted>
  <dcterms:created xsi:type="dcterms:W3CDTF">2023-05-02T16:53:00Z</dcterms:created>
  <dcterms:modified xsi:type="dcterms:W3CDTF">2023-05-02T16:53:00Z</dcterms:modified>
</cp:coreProperties>
</file>